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64D1" w14:textId="12DF2282" w:rsidR="00B81B64" w:rsidRDefault="00B5191D" w:rsidP="00B5191D">
      <w:pPr>
        <w:jc w:val="center"/>
        <w:rPr>
          <w:rFonts w:ascii="Arial" w:hAnsi="Arial" w:cs="Arial"/>
          <w:b/>
          <w:sz w:val="24"/>
          <w:szCs w:val="24"/>
        </w:rPr>
      </w:pPr>
      <w:r>
        <w:rPr>
          <w:noProof/>
        </w:rPr>
        <w:drawing>
          <wp:inline distT="0" distB="0" distL="0" distR="0" wp14:anchorId="642A406E" wp14:editId="3BCBF4EE">
            <wp:extent cx="2011680" cy="530225"/>
            <wp:effectExtent l="0" t="0" r="7620" b="3175"/>
            <wp:docPr id="2036742403" name="Picture 1" descr="A logo with a curved orang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42403" name="Picture 1" descr="A logo with a curved orange li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1680" cy="530225"/>
                    </a:xfrm>
                    <a:prstGeom prst="rect">
                      <a:avLst/>
                    </a:prstGeom>
                  </pic:spPr>
                </pic:pic>
              </a:graphicData>
            </a:graphic>
          </wp:inline>
        </w:drawing>
      </w:r>
    </w:p>
    <w:p w14:paraId="61023678" w14:textId="6FFA219B" w:rsidR="00D25CF2" w:rsidRPr="00EB285B" w:rsidRDefault="00913214" w:rsidP="00EB285B">
      <w:pPr>
        <w:jc w:val="center"/>
        <w:rPr>
          <w:rFonts w:cstheme="minorHAnsi"/>
          <w:b/>
          <w:sz w:val="32"/>
          <w:szCs w:val="32"/>
        </w:rPr>
      </w:pPr>
      <w:r w:rsidRPr="00EB285B">
        <w:rPr>
          <w:rFonts w:cstheme="minorHAnsi"/>
          <w:b/>
          <w:sz w:val="32"/>
          <w:szCs w:val="32"/>
        </w:rPr>
        <w:t>Community Resilience Grant</w:t>
      </w:r>
      <w:r w:rsidR="00B81B64" w:rsidRPr="00EB285B">
        <w:rPr>
          <w:rFonts w:cstheme="minorHAnsi"/>
          <w:b/>
          <w:sz w:val="32"/>
          <w:szCs w:val="32"/>
        </w:rPr>
        <w:t>s:</w:t>
      </w:r>
      <w:r w:rsidR="00B81187" w:rsidRPr="00EB285B">
        <w:rPr>
          <w:rFonts w:cstheme="minorHAnsi"/>
          <w:b/>
          <w:sz w:val="32"/>
          <w:szCs w:val="32"/>
        </w:rPr>
        <w:t xml:space="preserve"> </w:t>
      </w:r>
      <w:r w:rsidR="002D0194" w:rsidRPr="00EB285B">
        <w:rPr>
          <w:rFonts w:cstheme="minorHAnsi"/>
          <w:b/>
          <w:sz w:val="32"/>
          <w:szCs w:val="32"/>
        </w:rPr>
        <w:t>D</w:t>
      </w:r>
      <w:r w:rsidR="00B93BAD">
        <w:rPr>
          <w:rFonts w:cstheme="minorHAnsi"/>
          <w:b/>
          <w:sz w:val="32"/>
          <w:szCs w:val="32"/>
        </w:rPr>
        <w:t>ecember</w:t>
      </w:r>
      <w:r w:rsidR="00B81187" w:rsidRPr="00EB285B">
        <w:rPr>
          <w:rFonts w:cstheme="minorHAnsi"/>
          <w:b/>
          <w:sz w:val="32"/>
          <w:szCs w:val="32"/>
        </w:rPr>
        <w:t xml:space="preserve"> 202</w:t>
      </w:r>
      <w:r w:rsidR="001F203F" w:rsidRPr="00EB285B">
        <w:rPr>
          <w:rFonts w:cstheme="minorHAnsi"/>
          <w:b/>
          <w:sz w:val="32"/>
          <w:szCs w:val="32"/>
        </w:rPr>
        <w:t>5</w:t>
      </w:r>
    </w:p>
    <w:p w14:paraId="418BABB8" w14:textId="1A0E6AC2" w:rsidR="00913214" w:rsidRPr="000242E3" w:rsidRDefault="00913214" w:rsidP="00EB285B">
      <w:pPr>
        <w:spacing w:line="276" w:lineRule="auto"/>
        <w:rPr>
          <w:rFonts w:cstheme="minorHAnsi"/>
          <w:bCs/>
          <w:sz w:val="28"/>
          <w:szCs w:val="28"/>
        </w:rPr>
      </w:pPr>
      <w:r w:rsidRPr="00EB285B">
        <w:rPr>
          <w:rFonts w:cstheme="minorHAnsi"/>
          <w:b/>
          <w:sz w:val="28"/>
          <w:szCs w:val="28"/>
        </w:rPr>
        <w:t>What is Cleveland LRF</w:t>
      </w:r>
      <w:r w:rsidR="0034350A" w:rsidRPr="00EB285B">
        <w:rPr>
          <w:rFonts w:cstheme="minorHAnsi"/>
          <w:b/>
          <w:sz w:val="28"/>
          <w:szCs w:val="28"/>
        </w:rPr>
        <w:t>?</w:t>
      </w:r>
      <w:r w:rsidR="0034350A" w:rsidRPr="00EB285B">
        <w:rPr>
          <w:rFonts w:cstheme="minorHAnsi"/>
          <w:bCs/>
          <w:sz w:val="28"/>
          <w:szCs w:val="28"/>
        </w:rPr>
        <w:t xml:space="preserve"> </w:t>
      </w:r>
      <w:r w:rsidR="0034350A" w:rsidRPr="00EB285B">
        <w:rPr>
          <w:rFonts w:cstheme="minorHAnsi"/>
          <w:bCs/>
          <w:sz w:val="24"/>
          <w:szCs w:val="24"/>
        </w:rPr>
        <w:t>It</w:t>
      </w:r>
      <w:r w:rsidRPr="00EB285B">
        <w:rPr>
          <w:rFonts w:cstheme="minorHAnsi"/>
          <w:bCs/>
          <w:sz w:val="24"/>
          <w:szCs w:val="24"/>
        </w:rPr>
        <w:t xml:space="preserve"> </w:t>
      </w:r>
      <w:r w:rsidRPr="00EB285B">
        <w:rPr>
          <w:rFonts w:cstheme="minorHAnsi"/>
          <w:sz w:val="24"/>
          <w:szCs w:val="24"/>
        </w:rPr>
        <w:t xml:space="preserve">is a multi-agency Partnership, made up of the region’s emergency services, Local Authorities, </w:t>
      </w:r>
      <w:r w:rsidR="00B93BAD">
        <w:rPr>
          <w:rFonts w:cstheme="minorHAnsi"/>
          <w:sz w:val="24"/>
          <w:szCs w:val="24"/>
        </w:rPr>
        <w:t>h</w:t>
      </w:r>
      <w:r w:rsidRPr="00EB285B">
        <w:rPr>
          <w:rFonts w:cstheme="minorHAnsi"/>
          <w:sz w:val="24"/>
          <w:szCs w:val="24"/>
        </w:rPr>
        <w:t>ealth providers and the Environment Agency, working together with the Met Office, voluntary organisations, transport and utility companies, to help communities prepare for, respond to, and recover from emergencies and major incidents.</w:t>
      </w:r>
    </w:p>
    <w:p w14:paraId="2313FB3F" w14:textId="708EBE89" w:rsidR="00913214" w:rsidRPr="00EB285B" w:rsidRDefault="00913214" w:rsidP="00EB285B">
      <w:pPr>
        <w:spacing w:line="276" w:lineRule="auto"/>
        <w:rPr>
          <w:rFonts w:cstheme="minorHAnsi"/>
          <w:sz w:val="24"/>
          <w:szCs w:val="24"/>
        </w:rPr>
      </w:pPr>
      <w:r w:rsidRPr="00EB285B">
        <w:rPr>
          <w:rFonts w:cstheme="minorHAnsi"/>
          <w:b/>
          <w:bCs/>
          <w:sz w:val="24"/>
          <w:szCs w:val="24"/>
        </w:rPr>
        <w:t>For more information</w:t>
      </w:r>
      <w:r w:rsidR="00181441" w:rsidRPr="00EB285B">
        <w:rPr>
          <w:rFonts w:cstheme="minorHAnsi"/>
          <w:sz w:val="24"/>
          <w:szCs w:val="24"/>
        </w:rPr>
        <w:t xml:space="preserve">, visit: </w:t>
      </w:r>
      <w:r w:rsidRPr="00EB285B">
        <w:rPr>
          <w:rFonts w:cstheme="minorHAnsi"/>
          <w:sz w:val="24"/>
          <w:szCs w:val="24"/>
        </w:rPr>
        <w:t xml:space="preserve"> </w:t>
      </w:r>
      <w:hyperlink r:id="rId9" w:history="1">
        <w:r w:rsidRPr="00EB285B">
          <w:rPr>
            <w:rStyle w:val="Hyperlink"/>
            <w:rFonts w:cstheme="minorHAnsi"/>
            <w:sz w:val="24"/>
            <w:szCs w:val="24"/>
          </w:rPr>
          <w:t>https://www.clevelandemergencyplanning.info/</w:t>
        </w:r>
      </w:hyperlink>
      <w:r w:rsidRPr="00EB285B">
        <w:rPr>
          <w:rFonts w:cstheme="minorHAnsi"/>
          <w:sz w:val="24"/>
          <w:szCs w:val="24"/>
        </w:rPr>
        <w:t xml:space="preserve"> </w:t>
      </w:r>
    </w:p>
    <w:p w14:paraId="4E85058A" w14:textId="4675573F" w:rsidR="00913214" w:rsidRPr="00EB285B" w:rsidRDefault="00913214" w:rsidP="00EB285B">
      <w:pPr>
        <w:pStyle w:val="NoSpacing"/>
        <w:spacing w:line="276" w:lineRule="auto"/>
        <w:rPr>
          <w:rFonts w:cstheme="minorHAnsi"/>
          <w:sz w:val="24"/>
          <w:szCs w:val="24"/>
        </w:rPr>
      </w:pPr>
      <w:r w:rsidRPr="004F4DCE">
        <w:rPr>
          <w:rFonts w:cstheme="minorHAnsi"/>
          <w:sz w:val="24"/>
          <w:szCs w:val="24"/>
        </w:rPr>
        <w:t>Cleveland Local Resilience Forum</w:t>
      </w:r>
      <w:r w:rsidRPr="00EB285B">
        <w:rPr>
          <w:rFonts w:cstheme="minorHAnsi"/>
          <w:sz w:val="24"/>
          <w:szCs w:val="24"/>
        </w:rPr>
        <w:t>, h</w:t>
      </w:r>
      <w:r w:rsidR="0050699A" w:rsidRPr="00EB285B">
        <w:rPr>
          <w:rFonts w:cstheme="minorHAnsi"/>
          <w:sz w:val="24"/>
          <w:szCs w:val="24"/>
        </w:rPr>
        <w:t xml:space="preserve">as allocated </w:t>
      </w:r>
      <w:r w:rsidR="00DA2B34">
        <w:rPr>
          <w:rFonts w:cstheme="minorHAnsi"/>
          <w:sz w:val="24"/>
          <w:szCs w:val="24"/>
        </w:rPr>
        <w:t xml:space="preserve">some </w:t>
      </w:r>
      <w:r w:rsidR="0050699A" w:rsidRPr="00EB285B">
        <w:rPr>
          <w:rFonts w:cstheme="minorHAnsi"/>
          <w:sz w:val="24"/>
          <w:szCs w:val="24"/>
        </w:rPr>
        <w:t>funding</w:t>
      </w:r>
      <w:r w:rsidR="007F09C8" w:rsidRPr="00EB285B">
        <w:rPr>
          <w:rFonts w:cstheme="minorHAnsi"/>
          <w:sz w:val="24"/>
          <w:szCs w:val="24"/>
        </w:rPr>
        <w:t xml:space="preserve"> </w:t>
      </w:r>
      <w:r w:rsidRPr="00EB285B">
        <w:rPr>
          <w:rFonts w:cstheme="minorHAnsi"/>
          <w:sz w:val="24"/>
          <w:szCs w:val="24"/>
        </w:rPr>
        <w:t>to help communities in the area increase their resilience and prepa</w:t>
      </w:r>
      <w:r w:rsidR="00491AAD" w:rsidRPr="00EB285B">
        <w:rPr>
          <w:rFonts w:cstheme="minorHAnsi"/>
          <w:sz w:val="24"/>
          <w:szCs w:val="24"/>
        </w:rPr>
        <w:t>redness, ensuring they are prepared</w:t>
      </w:r>
      <w:r w:rsidRPr="00EB285B">
        <w:rPr>
          <w:rFonts w:cstheme="minorHAnsi"/>
          <w:sz w:val="24"/>
          <w:szCs w:val="24"/>
        </w:rPr>
        <w:t xml:space="preserve"> should a major incident occur.</w:t>
      </w:r>
    </w:p>
    <w:p w14:paraId="7A657F22" w14:textId="1ABCC534" w:rsidR="004F4DCE" w:rsidRDefault="00913214" w:rsidP="00EB285B">
      <w:pPr>
        <w:pStyle w:val="NoSpacing"/>
        <w:spacing w:line="276" w:lineRule="auto"/>
        <w:rPr>
          <w:rFonts w:cstheme="minorHAnsi"/>
          <w:sz w:val="24"/>
          <w:szCs w:val="24"/>
        </w:rPr>
      </w:pPr>
      <w:r w:rsidRPr="00DA2B34">
        <w:rPr>
          <w:rFonts w:cstheme="minorHAnsi"/>
          <w:b/>
          <w:bCs/>
          <w:sz w:val="24"/>
          <w:szCs w:val="24"/>
        </w:rPr>
        <w:t>Amounts of up to £</w:t>
      </w:r>
      <w:r w:rsidR="00FA0D69" w:rsidRPr="00DA2B34">
        <w:rPr>
          <w:rFonts w:cstheme="minorHAnsi"/>
          <w:b/>
          <w:bCs/>
          <w:sz w:val="24"/>
          <w:szCs w:val="24"/>
        </w:rPr>
        <w:t>4</w:t>
      </w:r>
      <w:r w:rsidRPr="00DA2B34">
        <w:rPr>
          <w:rFonts w:cstheme="minorHAnsi"/>
          <w:b/>
          <w:bCs/>
          <w:sz w:val="24"/>
          <w:szCs w:val="24"/>
        </w:rPr>
        <w:t>,000</w:t>
      </w:r>
      <w:r w:rsidRPr="00EB285B">
        <w:rPr>
          <w:rFonts w:cstheme="minorHAnsi"/>
          <w:sz w:val="24"/>
          <w:szCs w:val="24"/>
        </w:rPr>
        <w:t xml:space="preserve"> will be awarded to small community initiatives and projects, led by community groups or voluntary organisations, which will directly benefit resilience and preparedness across the Cleveland LRF Area (the local Authority areas of Hartlepool, Middle</w:t>
      </w:r>
      <w:r w:rsidR="00FB4A2D">
        <w:rPr>
          <w:rFonts w:cstheme="minorHAnsi"/>
          <w:sz w:val="24"/>
          <w:szCs w:val="24"/>
        </w:rPr>
        <w:t>s</w:t>
      </w:r>
      <w:r w:rsidRPr="00EB285B">
        <w:rPr>
          <w:rFonts w:cstheme="minorHAnsi"/>
          <w:sz w:val="24"/>
          <w:szCs w:val="24"/>
        </w:rPr>
        <w:t>brough, Redcar and Cleveland and Stockton on Tees).</w:t>
      </w:r>
      <w:r w:rsidR="00EB285B">
        <w:rPr>
          <w:rFonts w:cstheme="minorHAnsi"/>
          <w:sz w:val="24"/>
          <w:szCs w:val="24"/>
        </w:rPr>
        <w:t xml:space="preserve">  </w:t>
      </w:r>
    </w:p>
    <w:p w14:paraId="559FEE40" w14:textId="0110BE69" w:rsidR="00EF511E" w:rsidRPr="00EB285B" w:rsidRDefault="00913214" w:rsidP="00EB285B">
      <w:pPr>
        <w:pStyle w:val="NoSpacing"/>
        <w:spacing w:line="276" w:lineRule="auto"/>
        <w:rPr>
          <w:rFonts w:cstheme="minorHAnsi"/>
          <w:sz w:val="24"/>
          <w:szCs w:val="24"/>
        </w:rPr>
      </w:pPr>
      <w:r w:rsidRPr="00EB285B">
        <w:rPr>
          <w:rFonts w:cstheme="minorHAnsi"/>
          <w:sz w:val="24"/>
          <w:szCs w:val="24"/>
        </w:rPr>
        <w:t>Through this grant initiative, our aim is for more to be done at a local level, by providing small, one- off grants where communities need it most, helping them prepare for and respond to incidents.</w:t>
      </w:r>
    </w:p>
    <w:p w14:paraId="7383FED7" w14:textId="77777777" w:rsidR="00913214" w:rsidRPr="00EB285B" w:rsidRDefault="00913214" w:rsidP="00EB285B">
      <w:pPr>
        <w:pStyle w:val="NoSpacing"/>
        <w:spacing w:line="276" w:lineRule="auto"/>
        <w:rPr>
          <w:rFonts w:cstheme="minorHAnsi"/>
          <w:sz w:val="24"/>
          <w:szCs w:val="24"/>
        </w:rPr>
      </w:pPr>
    </w:p>
    <w:p w14:paraId="185B94CE" w14:textId="77777777" w:rsidR="00181441" w:rsidRPr="00EB285B" w:rsidRDefault="00913214" w:rsidP="00EB285B">
      <w:pPr>
        <w:pStyle w:val="NoSpacing"/>
        <w:spacing w:line="276" w:lineRule="auto"/>
        <w:rPr>
          <w:rFonts w:cstheme="minorHAnsi"/>
          <w:b/>
          <w:sz w:val="28"/>
          <w:szCs w:val="28"/>
        </w:rPr>
      </w:pPr>
      <w:r w:rsidRPr="00EB285B">
        <w:rPr>
          <w:rFonts w:cstheme="minorHAnsi"/>
          <w:b/>
          <w:sz w:val="28"/>
          <w:szCs w:val="28"/>
        </w:rPr>
        <w:t xml:space="preserve">Eligibility </w:t>
      </w:r>
      <w:r w:rsidR="007871F7" w:rsidRPr="00EB285B">
        <w:rPr>
          <w:rFonts w:cstheme="minorHAnsi"/>
          <w:b/>
          <w:sz w:val="28"/>
          <w:szCs w:val="28"/>
        </w:rPr>
        <w:t>and Criteria for Funding</w:t>
      </w:r>
      <w:r w:rsidR="00181441" w:rsidRPr="00EB285B">
        <w:rPr>
          <w:rFonts w:cstheme="minorHAnsi"/>
          <w:b/>
          <w:sz w:val="28"/>
          <w:szCs w:val="28"/>
        </w:rPr>
        <w:t xml:space="preserve">: </w:t>
      </w:r>
    </w:p>
    <w:p w14:paraId="2CACD70B" w14:textId="315B5869" w:rsidR="00181441" w:rsidRDefault="00913214" w:rsidP="00EB285B">
      <w:pPr>
        <w:pStyle w:val="NoSpacing"/>
        <w:spacing w:line="276" w:lineRule="auto"/>
        <w:rPr>
          <w:rFonts w:cstheme="minorHAnsi"/>
          <w:sz w:val="24"/>
          <w:szCs w:val="24"/>
        </w:rPr>
      </w:pPr>
      <w:r w:rsidRPr="00EB285B">
        <w:rPr>
          <w:rFonts w:cstheme="minorHAnsi"/>
          <w:sz w:val="24"/>
          <w:szCs w:val="24"/>
        </w:rPr>
        <w:t xml:space="preserve">All applications must clearly demonstrate how this grant will achieve – or work towards achieving - improved community resilience and preparedness, specifically relating to emergency incidents and situations (e.g. flooding, severe weather, power outage, health pandemic). </w:t>
      </w:r>
    </w:p>
    <w:p w14:paraId="221118E6" w14:textId="77777777" w:rsidR="00EB285B" w:rsidRPr="00EB285B" w:rsidRDefault="00EB285B" w:rsidP="00EB285B">
      <w:pPr>
        <w:pStyle w:val="NoSpacing"/>
        <w:spacing w:line="276" w:lineRule="auto"/>
        <w:rPr>
          <w:rFonts w:cstheme="minorHAnsi"/>
          <w:sz w:val="24"/>
          <w:szCs w:val="24"/>
        </w:rPr>
      </w:pPr>
    </w:p>
    <w:p w14:paraId="3067E2F7" w14:textId="2E4A9647" w:rsidR="00B5191D" w:rsidRDefault="007871F7" w:rsidP="00EB285B">
      <w:pPr>
        <w:pStyle w:val="NoSpacing"/>
        <w:spacing w:line="276" w:lineRule="auto"/>
        <w:rPr>
          <w:rFonts w:cstheme="minorHAnsi"/>
          <w:b/>
          <w:bCs/>
          <w:sz w:val="28"/>
          <w:szCs w:val="28"/>
        </w:rPr>
      </w:pPr>
      <w:r w:rsidRPr="00EB285B">
        <w:rPr>
          <w:rFonts w:cstheme="minorHAnsi"/>
          <w:b/>
          <w:bCs/>
          <w:sz w:val="28"/>
          <w:szCs w:val="28"/>
        </w:rPr>
        <w:t xml:space="preserve">Applications will be scored on the following </w:t>
      </w:r>
      <w:r w:rsidR="00373DA1" w:rsidRPr="00EB285B">
        <w:rPr>
          <w:rFonts w:cstheme="minorHAnsi"/>
          <w:b/>
          <w:bCs/>
          <w:sz w:val="28"/>
          <w:szCs w:val="28"/>
        </w:rPr>
        <w:t>criteria,</w:t>
      </w:r>
      <w:r w:rsidRPr="00EB285B">
        <w:rPr>
          <w:rFonts w:cstheme="minorHAnsi"/>
          <w:b/>
          <w:bCs/>
          <w:sz w:val="28"/>
          <w:szCs w:val="28"/>
        </w:rPr>
        <w:t xml:space="preserve"> </w:t>
      </w:r>
      <w:r w:rsidR="00980DD8">
        <w:rPr>
          <w:rFonts w:cstheme="minorHAnsi"/>
          <w:b/>
          <w:bCs/>
          <w:sz w:val="28"/>
          <w:szCs w:val="28"/>
        </w:rPr>
        <w:t>and</w:t>
      </w:r>
      <w:r w:rsidRPr="00EB285B">
        <w:rPr>
          <w:rFonts w:cstheme="minorHAnsi"/>
          <w:b/>
          <w:bCs/>
          <w:sz w:val="28"/>
          <w:szCs w:val="28"/>
        </w:rPr>
        <w:t xml:space="preserve"> the final decision will be made by a panel.</w:t>
      </w:r>
    </w:p>
    <w:p w14:paraId="26D02063" w14:textId="77777777" w:rsidR="00B5191D" w:rsidRPr="00EB285B" w:rsidRDefault="00B5191D" w:rsidP="00EB285B">
      <w:pPr>
        <w:pStyle w:val="NoSpacing"/>
        <w:spacing w:line="276" w:lineRule="auto"/>
        <w:rPr>
          <w:rFonts w:cstheme="minorHAnsi"/>
          <w:b/>
          <w:bCs/>
          <w:sz w:val="28"/>
          <w:szCs w:val="28"/>
        </w:rPr>
      </w:pPr>
    </w:p>
    <w:p w14:paraId="3EBCF2D8" w14:textId="77777777" w:rsidR="007871F7" w:rsidRPr="00EB285B" w:rsidRDefault="007871F7" w:rsidP="00EB285B">
      <w:pPr>
        <w:pStyle w:val="ListParagraph"/>
        <w:numPr>
          <w:ilvl w:val="0"/>
          <w:numId w:val="25"/>
        </w:numPr>
        <w:spacing w:line="276" w:lineRule="auto"/>
        <w:rPr>
          <w:rFonts w:cstheme="minorHAnsi"/>
          <w:sz w:val="24"/>
          <w:szCs w:val="24"/>
        </w:rPr>
      </w:pPr>
      <w:r w:rsidRPr="00EB285B">
        <w:rPr>
          <w:rFonts w:cstheme="minorHAnsi"/>
          <w:sz w:val="24"/>
          <w:szCs w:val="24"/>
        </w:rPr>
        <w:t>A clear aim, purpose and need</w:t>
      </w:r>
    </w:p>
    <w:p w14:paraId="71BD11D2" w14:textId="77777777" w:rsidR="007871F7" w:rsidRPr="00EB285B" w:rsidRDefault="007871F7" w:rsidP="00EB285B">
      <w:pPr>
        <w:pStyle w:val="ListParagraph"/>
        <w:numPr>
          <w:ilvl w:val="0"/>
          <w:numId w:val="25"/>
        </w:numPr>
        <w:spacing w:line="276" w:lineRule="auto"/>
        <w:rPr>
          <w:rFonts w:cstheme="minorHAnsi"/>
          <w:sz w:val="24"/>
          <w:szCs w:val="24"/>
        </w:rPr>
      </w:pPr>
      <w:r w:rsidRPr="00EB285B">
        <w:rPr>
          <w:rFonts w:cstheme="minorHAnsi"/>
          <w:sz w:val="24"/>
          <w:szCs w:val="24"/>
        </w:rPr>
        <w:t>Consideration of the risks the community faces</w:t>
      </w:r>
    </w:p>
    <w:p w14:paraId="7D619ED2" w14:textId="77777777" w:rsidR="007871F7" w:rsidRPr="00EB285B" w:rsidRDefault="007871F7" w:rsidP="00EB285B">
      <w:pPr>
        <w:pStyle w:val="ListParagraph"/>
        <w:numPr>
          <w:ilvl w:val="0"/>
          <w:numId w:val="25"/>
        </w:numPr>
        <w:spacing w:line="276" w:lineRule="auto"/>
        <w:rPr>
          <w:rFonts w:cstheme="minorHAnsi"/>
          <w:sz w:val="24"/>
          <w:szCs w:val="24"/>
        </w:rPr>
      </w:pPr>
      <w:r w:rsidRPr="00EB285B">
        <w:rPr>
          <w:rFonts w:cstheme="minorHAnsi"/>
          <w:sz w:val="24"/>
          <w:szCs w:val="24"/>
        </w:rPr>
        <w:t>How the project will improve community resilience against this risk backdrop</w:t>
      </w:r>
    </w:p>
    <w:p w14:paraId="2516D01B" w14:textId="77777777" w:rsidR="007871F7" w:rsidRPr="00EB285B" w:rsidRDefault="007871F7" w:rsidP="00EB285B">
      <w:pPr>
        <w:pStyle w:val="ListParagraph"/>
        <w:numPr>
          <w:ilvl w:val="0"/>
          <w:numId w:val="25"/>
        </w:numPr>
        <w:spacing w:line="276" w:lineRule="auto"/>
        <w:rPr>
          <w:rFonts w:cstheme="minorHAnsi"/>
          <w:sz w:val="24"/>
          <w:szCs w:val="24"/>
        </w:rPr>
      </w:pPr>
      <w:r w:rsidRPr="00EB285B">
        <w:rPr>
          <w:rFonts w:cstheme="minorHAnsi"/>
          <w:sz w:val="24"/>
          <w:szCs w:val="24"/>
        </w:rPr>
        <w:t>The difference the funding will make to community resilience in the area</w:t>
      </w:r>
    </w:p>
    <w:p w14:paraId="773A7259" w14:textId="77777777" w:rsidR="007871F7" w:rsidRPr="00EB285B" w:rsidRDefault="007871F7" w:rsidP="00EB285B">
      <w:pPr>
        <w:pStyle w:val="ListParagraph"/>
        <w:numPr>
          <w:ilvl w:val="0"/>
          <w:numId w:val="25"/>
        </w:numPr>
        <w:spacing w:line="276" w:lineRule="auto"/>
        <w:rPr>
          <w:rFonts w:cstheme="minorHAnsi"/>
          <w:sz w:val="24"/>
          <w:szCs w:val="24"/>
        </w:rPr>
      </w:pPr>
      <w:r w:rsidRPr="00EB285B">
        <w:rPr>
          <w:rFonts w:cstheme="minorHAnsi"/>
          <w:sz w:val="24"/>
          <w:szCs w:val="24"/>
        </w:rPr>
        <w:t>Consideration of the people the project will reach / impact / involve (numbers, vulnerable groups etc)</w:t>
      </w:r>
    </w:p>
    <w:p w14:paraId="1841B8AB" w14:textId="77777777" w:rsidR="007871F7" w:rsidRPr="00EB285B" w:rsidRDefault="007871F7" w:rsidP="00EB285B">
      <w:pPr>
        <w:pStyle w:val="ListParagraph"/>
        <w:numPr>
          <w:ilvl w:val="0"/>
          <w:numId w:val="25"/>
        </w:numPr>
        <w:spacing w:line="276" w:lineRule="auto"/>
        <w:rPr>
          <w:rFonts w:cstheme="minorHAnsi"/>
          <w:sz w:val="24"/>
          <w:szCs w:val="24"/>
        </w:rPr>
      </w:pPr>
      <w:r w:rsidRPr="00EB285B">
        <w:rPr>
          <w:rFonts w:cstheme="minorHAnsi"/>
          <w:sz w:val="24"/>
          <w:szCs w:val="24"/>
        </w:rPr>
        <w:t>Success monitoring – how will the activity be measured to ensure it has made a difference</w:t>
      </w:r>
    </w:p>
    <w:p w14:paraId="71454CDA" w14:textId="3A08D2BE" w:rsidR="00EB285B" w:rsidRDefault="007871F7" w:rsidP="00EB285B">
      <w:pPr>
        <w:pStyle w:val="ListParagraph"/>
        <w:numPr>
          <w:ilvl w:val="0"/>
          <w:numId w:val="25"/>
        </w:numPr>
        <w:spacing w:line="276" w:lineRule="auto"/>
        <w:rPr>
          <w:rFonts w:cstheme="minorHAnsi"/>
          <w:sz w:val="24"/>
          <w:szCs w:val="24"/>
        </w:rPr>
      </w:pPr>
      <w:r w:rsidRPr="00EB285B">
        <w:rPr>
          <w:rFonts w:cstheme="minorHAnsi"/>
          <w:sz w:val="24"/>
          <w:szCs w:val="24"/>
        </w:rPr>
        <w:t>Longer term impact</w:t>
      </w:r>
      <w:r w:rsidR="00F8272B" w:rsidRPr="00EB285B">
        <w:rPr>
          <w:rFonts w:cstheme="minorHAnsi"/>
          <w:sz w:val="24"/>
          <w:szCs w:val="24"/>
        </w:rPr>
        <w:t xml:space="preserve"> </w:t>
      </w:r>
      <w:r w:rsidRPr="00EB285B">
        <w:rPr>
          <w:rFonts w:cstheme="minorHAnsi"/>
          <w:sz w:val="24"/>
          <w:szCs w:val="24"/>
        </w:rPr>
        <w:t>/ sustainability</w:t>
      </w:r>
      <w:r w:rsidR="00050B40" w:rsidRPr="00EB285B">
        <w:rPr>
          <w:rFonts w:cstheme="minorHAnsi"/>
          <w:sz w:val="24"/>
          <w:szCs w:val="24"/>
        </w:rPr>
        <w:t xml:space="preserve"> Longer term impact / sustainability and connectivity to wider community resilience work</w:t>
      </w:r>
    </w:p>
    <w:p w14:paraId="0BCB423C" w14:textId="77777777" w:rsidR="00B5191D" w:rsidRPr="00EB285B" w:rsidRDefault="00B5191D" w:rsidP="00B5191D">
      <w:pPr>
        <w:pStyle w:val="ListParagraph"/>
        <w:spacing w:line="276" w:lineRule="auto"/>
        <w:ind w:left="360"/>
        <w:rPr>
          <w:rFonts w:cstheme="minorHAnsi"/>
          <w:sz w:val="24"/>
          <w:szCs w:val="24"/>
        </w:rPr>
      </w:pPr>
    </w:p>
    <w:p w14:paraId="08638AE0" w14:textId="1B9D89B6" w:rsidR="00F8272B" w:rsidRPr="00EB285B" w:rsidRDefault="00913214" w:rsidP="00EB285B">
      <w:pPr>
        <w:pStyle w:val="ListParagraph"/>
        <w:spacing w:line="276" w:lineRule="auto"/>
        <w:ind w:left="360"/>
        <w:rPr>
          <w:rFonts w:cstheme="minorHAnsi"/>
          <w:sz w:val="28"/>
          <w:szCs w:val="28"/>
        </w:rPr>
      </w:pPr>
      <w:r w:rsidRPr="00EB285B">
        <w:rPr>
          <w:rFonts w:cstheme="minorHAnsi"/>
          <w:b/>
          <w:bCs/>
          <w:sz w:val="28"/>
          <w:szCs w:val="28"/>
        </w:rPr>
        <w:t>In addition, to be eligible for any funding, applicants must:</w:t>
      </w:r>
    </w:p>
    <w:p w14:paraId="5EB9E834" w14:textId="673C0BA6" w:rsidR="00913214" w:rsidRPr="00EB285B" w:rsidRDefault="00913214" w:rsidP="00EB285B">
      <w:pPr>
        <w:pStyle w:val="NoSpacing"/>
        <w:numPr>
          <w:ilvl w:val="0"/>
          <w:numId w:val="23"/>
        </w:numPr>
        <w:spacing w:line="276" w:lineRule="auto"/>
        <w:rPr>
          <w:rFonts w:cstheme="minorHAnsi"/>
          <w:sz w:val="24"/>
          <w:szCs w:val="24"/>
        </w:rPr>
      </w:pPr>
      <w:r w:rsidRPr="00EB285B">
        <w:rPr>
          <w:rFonts w:cstheme="minorHAnsi"/>
          <w:sz w:val="24"/>
          <w:szCs w:val="24"/>
        </w:rPr>
        <w:t>Be a recognised community group/organisation</w:t>
      </w:r>
    </w:p>
    <w:p w14:paraId="1D0E0D67" w14:textId="2DF914D0" w:rsidR="00913214" w:rsidRPr="00EB285B" w:rsidRDefault="00913214" w:rsidP="00EB285B">
      <w:pPr>
        <w:pStyle w:val="NoSpacing"/>
        <w:numPr>
          <w:ilvl w:val="0"/>
          <w:numId w:val="23"/>
        </w:numPr>
        <w:spacing w:line="276" w:lineRule="auto"/>
        <w:rPr>
          <w:rFonts w:cstheme="minorHAnsi"/>
          <w:sz w:val="24"/>
          <w:szCs w:val="24"/>
        </w:rPr>
      </w:pPr>
      <w:r w:rsidRPr="00EB285B">
        <w:rPr>
          <w:rFonts w:cstheme="minorHAnsi"/>
          <w:sz w:val="24"/>
          <w:szCs w:val="24"/>
        </w:rPr>
        <w:t>Have a current bank account held in the name of the organisation.</w:t>
      </w:r>
    </w:p>
    <w:p w14:paraId="3F24DB38" w14:textId="0A515FE3" w:rsidR="00913214" w:rsidRPr="00EB285B" w:rsidRDefault="00913214" w:rsidP="00EB285B">
      <w:pPr>
        <w:pStyle w:val="NoSpacing"/>
        <w:numPr>
          <w:ilvl w:val="0"/>
          <w:numId w:val="23"/>
        </w:numPr>
        <w:spacing w:line="276" w:lineRule="auto"/>
        <w:rPr>
          <w:rFonts w:cstheme="minorHAnsi"/>
          <w:sz w:val="24"/>
          <w:szCs w:val="24"/>
        </w:rPr>
      </w:pPr>
      <w:r w:rsidRPr="00EB285B">
        <w:rPr>
          <w:rFonts w:cstheme="minorHAnsi"/>
          <w:sz w:val="24"/>
          <w:szCs w:val="24"/>
        </w:rPr>
        <w:t>Have an appropriate level of insurance coverage for their project and</w:t>
      </w:r>
      <w:r w:rsidR="00204CF2" w:rsidRPr="00EB285B">
        <w:rPr>
          <w:rFonts w:cstheme="minorHAnsi"/>
          <w:sz w:val="24"/>
          <w:szCs w:val="24"/>
        </w:rPr>
        <w:t xml:space="preserve"> </w:t>
      </w:r>
      <w:r w:rsidRPr="00EB285B">
        <w:rPr>
          <w:rFonts w:cstheme="minorHAnsi"/>
          <w:sz w:val="24"/>
          <w:szCs w:val="24"/>
        </w:rPr>
        <w:t>activities.</w:t>
      </w:r>
    </w:p>
    <w:p w14:paraId="03FAD308" w14:textId="404769FD" w:rsidR="00913214" w:rsidRPr="00EB285B" w:rsidRDefault="00913214" w:rsidP="00EB285B">
      <w:pPr>
        <w:pStyle w:val="NoSpacing"/>
        <w:numPr>
          <w:ilvl w:val="0"/>
          <w:numId w:val="23"/>
        </w:numPr>
        <w:spacing w:line="276" w:lineRule="auto"/>
        <w:rPr>
          <w:rFonts w:cstheme="minorHAnsi"/>
          <w:sz w:val="24"/>
          <w:szCs w:val="24"/>
        </w:rPr>
      </w:pPr>
      <w:r w:rsidRPr="00EB285B">
        <w:rPr>
          <w:rFonts w:cstheme="minorHAnsi"/>
          <w:sz w:val="24"/>
          <w:szCs w:val="24"/>
        </w:rPr>
        <w:t>Have appropriate safeguarding policies and procedures for their project and activities.</w:t>
      </w:r>
    </w:p>
    <w:p w14:paraId="487E8BA9" w14:textId="77777777" w:rsidR="00913214" w:rsidRPr="00EB285B" w:rsidRDefault="00913214" w:rsidP="00EB285B">
      <w:pPr>
        <w:pStyle w:val="NoSpacing"/>
        <w:spacing w:line="276" w:lineRule="auto"/>
        <w:rPr>
          <w:rFonts w:cstheme="minorHAnsi"/>
          <w:sz w:val="24"/>
          <w:szCs w:val="24"/>
        </w:rPr>
      </w:pPr>
    </w:p>
    <w:p w14:paraId="39C09D40" w14:textId="54BFC59C" w:rsidR="00C67BB8" w:rsidRPr="00EB285B" w:rsidRDefault="00913214" w:rsidP="00EB285B">
      <w:pPr>
        <w:pStyle w:val="NoSpacing"/>
        <w:spacing w:line="276" w:lineRule="auto"/>
        <w:rPr>
          <w:rFonts w:cstheme="minorHAnsi"/>
          <w:b/>
          <w:sz w:val="24"/>
          <w:szCs w:val="24"/>
        </w:rPr>
      </w:pPr>
      <w:r w:rsidRPr="00EB285B">
        <w:rPr>
          <w:rFonts w:cstheme="minorHAnsi"/>
          <w:sz w:val="24"/>
          <w:szCs w:val="24"/>
        </w:rPr>
        <w:t>Applicants can apply for funding up to and including £</w:t>
      </w:r>
      <w:r w:rsidR="00FB4A2D">
        <w:rPr>
          <w:rFonts w:cstheme="minorHAnsi"/>
          <w:sz w:val="24"/>
          <w:szCs w:val="24"/>
        </w:rPr>
        <w:t>4</w:t>
      </w:r>
      <w:r w:rsidR="00B81187" w:rsidRPr="00EB285B">
        <w:rPr>
          <w:rFonts w:cstheme="minorHAnsi"/>
          <w:sz w:val="24"/>
          <w:szCs w:val="24"/>
        </w:rPr>
        <w:t>,</w:t>
      </w:r>
      <w:r w:rsidRPr="00EB285B">
        <w:rPr>
          <w:rFonts w:cstheme="minorHAnsi"/>
          <w:sz w:val="24"/>
          <w:szCs w:val="24"/>
        </w:rPr>
        <w:t>000. This can be spread across a variety of purchases and activities relating to one group (e.g. Purchase of sandbags and training of volunteers). Each purchase and activity must be clearly outlined in the application.</w:t>
      </w:r>
    </w:p>
    <w:p w14:paraId="2D5D6556" w14:textId="77777777" w:rsidR="00C67BB8" w:rsidRPr="00EB285B" w:rsidRDefault="00C67BB8" w:rsidP="00EB285B">
      <w:pPr>
        <w:pStyle w:val="NoSpacing"/>
        <w:spacing w:line="276" w:lineRule="auto"/>
        <w:rPr>
          <w:rFonts w:cstheme="minorHAnsi"/>
          <w:b/>
          <w:sz w:val="24"/>
          <w:szCs w:val="24"/>
        </w:rPr>
      </w:pPr>
    </w:p>
    <w:p w14:paraId="2F54D038" w14:textId="4EBA5FFF" w:rsidR="00913214" w:rsidRPr="00EB285B" w:rsidRDefault="00050B40" w:rsidP="00EB285B">
      <w:pPr>
        <w:pStyle w:val="NoSpacing"/>
        <w:spacing w:line="276" w:lineRule="auto"/>
        <w:rPr>
          <w:rFonts w:cstheme="minorHAnsi"/>
          <w:b/>
          <w:sz w:val="28"/>
          <w:szCs w:val="28"/>
        </w:rPr>
      </w:pPr>
      <w:r w:rsidRPr="00EB285B">
        <w:rPr>
          <w:rFonts w:cstheme="minorHAnsi"/>
          <w:b/>
          <w:sz w:val="28"/>
          <w:szCs w:val="28"/>
        </w:rPr>
        <w:t>Example t</w:t>
      </w:r>
      <w:r w:rsidR="007871F7" w:rsidRPr="00EB285B">
        <w:rPr>
          <w:rFonts w:cstheme="minorHAnsi"/>
          <w:b/>
          <w:sz w:val="28"/>
          <w:szCs w:val="28"/>
        </w:rPr>
        <w:t>ypes of activity</w:t>
      </w:r>
      <w:r w:rsidR="00F8272B" w:rsidRPr="00EB285B">
        <w:rPr>
          <w:rFonts w:cstheme="minorHAnsi"/>
          <w:b/>
          <w:sz w:val="28"/>
          <w:szCs w:val="28"/>
        </w:rPr>
        <w:t>:</w:t>
      </w:r>
    </w:p>
    <w:tbl>
      <w:tblPr>
        <w:tblW w:w="9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4"/>
        <w:gridCol w:w="5126"/>
      </w:tblGrid>
      <w:tr w:rsidR="00913214" w:rsidRPr="00EB285B" w14:paraId="7E8A7B36" w14:textId="77777777" w:rsidTr="00AE6868">
        <w:trPr>
          <w:trHeight w:val="587"/>
        </w:trPr>
        <w:tc>
          <w:tcPr>
            <w:tcW w:w="4634" w:type="dxa"/>
            <w:shd w:val="clear" w:color="auto" w:fill="F2F2F2" w:themeFill="background1" w:themeFillShade="F2"/>
          </w:tcPr>
          <w:p w14:paraId="63C4CDE2" w14:textId="77777777" w:rsidR="00913214" w:rsidRPr="00EB285B" w:rsidRDefault="00913214" w:rsidP="00EB285B">
            <w:pPr>
              <w:pStyle w:val="NoSpacing"/>
              <w:spacing w:line="276" w:lineRule="auto"/>
              <w:rPr>
                <w:rFonts w:cstheme="minorHAnsi"/>
                <w:b/>
                <w:sz w:val="28"/>
                <w:szCs w:val="28"/>
                <w:lang w:val="en-US"/>
              </w:rPr>
            </w:pPr>
            <w:r w:rsidRPr="00EB285B">
              <w:rPr>
                <w:rFonts w:cstheme="minorHAnsi"/>
                <w:b/>
                <w:sz w:val="28"/>
                <w:szCs w:val="28"/>
                <w:lang w:val="en-US"/>
              </w:rPr>
              <w:t>Category</w:t>
            </w:r>
          </w:p>
        </w:tc>
        <w:tc>
          <w:tcPr>
            <w:tcW w:w="5126" w:type="dxa"/>
            <w:shd w:val="clear" w:color="auto" w:fill="F2F2F2" w:themeFill="background1" w:themeFillShade="F2"/>
          </w:tcPr>
          <w:p w14:paraId="101B3344" w14:textId="77777777" w:rsidR="00913214" w:rsidRPr="00EB285B" w:rsidRDefault="00913214" w:rsidP="00EB285B">
            <w:pPr>
              <w:pStyle w:val="NoSpacing"/>
              <w:spacing w:line="276" w:lineRule="auto"/>
              <w:rPr>
                <w:rFonts w:cstheme="minorHAnsi"/>
                <w:b/>
                <w:sz w:val="28"/>
                <w:szCs w:val="28"/>
                <w:lang w:val="en-US"/>
              </w:rPr>
            </w:pPr>
            <w:r w:rsidRPr="00EB285B">
              <w:rPr>
                <w:rFonts w:cstheme="minorHAnsi"/>
                <w:b/>
                <w:sz w:val="28"/>
                <w:szCs w:val="28"/>
                <w:lang w:val="en-US"/>
              </w:rPr>
              <w:t>Examples</w:t>
            </w:r>
          </w:p>
        </w:tc>
      </w:tr>
      <w:tr w:rsidR="00913214" w:rsidRPr="00EB285B" w14:paraId="36FCA450" w14:textId="77777777" w:rsidTr="00AE6868">
        <w:trPr>
          <w:trHeight w:val="1756"/>
        </w:trPr>
        <w:tc>
          <w:tcPr>
            <w:tcW w:w="4634" w:type="dxa"/>
          </w:tcPr>
          <w:p w14:paraId="21A5B9B6" w14:textId="77777777" w:rsidR="00913214" w:rsidRPr="00EB285B" w:rsidRDefault="00913214" w:rsidP="00EB285B">
            <w:pPr>
              <w:pStyle w:val="NoSpacing"/>
              <w:spacing w:line="276" w:lineRule="auto"/>
              <w:rPr>
                <w:rFonts w:cstheme="minorHAnsi"/>
                <w:sz w:val="24"/>
                <w:szCs w:val="24"/>
                <w:lang w:val="en-US"/>
              </w:rPr>
            </w:pPr>
            <w:r w:rsidRPr="00EB285B">
              <w:rPr>
                <w:rFonts w:cstheme="minorHAnsi"/>
                <w:b/>
                <w:sz w:val="24"/>
                <w:szCs w:val="24"/>
                <w:lang w:val="en-US"/>
              </w:rPr>
              <w:t xml:space="preserve">One-off purchase for community and voluntary groups </w:t>
            </w:r>
            <w:r w:rsidRPr="00EB285B">
              <w:rPr>
                <w:rFonts w:cstheme="minorHAnsi"/>
                <w:sz w:val="24"/>
                <w:szCs w:val="24"/>
                <w:lang w:val="en-US"/>
              </w:rPr>
              <w:t>– for purchasing general equipment needed for delivering a community emergency response</w:t>
            </w:r>
          </w:p>
        </w:tc>
        <w:tc>
          <w:tcPr>
            <w:tcW w:w="5126" w:type="dxa"/>
          </w:tcPr>
          <w:p w14:paraId="6DD22E97" w14:textId="77777777" w:rsidR="00050B40" w:rsidRPr="00EB285B" w:rsidRDefault="00913214" w:rsidP="00EB285B">
            <w:pPr>
              <w:pStyle w:val="NoSpacing"/>
              <w:numPr>
                <w:ilvl w:val="0"/>
                <w:numId w:val="12"/>
              </w:numPr>
              <w:spacing w:line="276" w:lineRule="auto"/>
              <w:rPr>
                <w:rFonts w:cstheme="minorHAnsi"/>
                <w:sz w:val="24"/>
                <w:szCs w:val="24"/>
                <w:lang w:val="en-US"/>
              </w:rPr>
            </w:pPr>
            <w:r w:rsidRPr="00EB285B">
              <w:rPr>
                <w:rFonts w:cstheme="minorHAnsi"/>
                <w:sz w:val="24"/>
                <w:szCs w:val="24"/>
                <w:lang w:val="en-US"/>
              </w:rPr>
              <w:t>Communal storage units for community equipment</w:t>
            </w:r>
          </w:p>
          <w:p w14:paraId="33524EE4" w14:textId="622CBAB2" w:rsidR="00050B40" w:rsidRPr="00EB285B" w:rsidRDefault="00050B40" w:rsidP="00EB285B">
            <w:pPr>
              <w:pStyle w:val="NoSpacing"/>
              <w:numPr>
                <w:ilvl w:val="0"/>
                <w:numId w:val="12"/>
              </w:numPr>
              <w:spacing w:line="276" w:lineRule="auto"/>
              <w:rPr>
                <w:rFonts w:cstheme="minorHAnsi"/>
                <w:sz w:val="24"/>
                <w:szCs w:val="24"/>
                <w:lang w:val="en-US"/>
              </w:rPr>
            </w:pPr>
            <w:r w:rsidRPr="00EB285B">
              <w:rPr>
                <w:rFonts w:cstheme="minorHAnsi"/>
                <w:sz w:val="24"/>
                <w:szCs w:val="24"/>
                <w:lang w:val="en-US"/>
              </w:rPr>
              <w:t>Providing equipment for a community response hub (grab bag, lighting etc</w:t>
            </w:r>
            <w:r w:rsidR="00EB285B">
              <w:rPr>
                <w:rFonts w:cstheme="minorHAnsi"/>
                <w:sz w:val="24"/>
                <w:szCs w:val="24"/>
                <w:lang w:val="en-US"/>
              </w:rPr>
              <w:t>.)</w:t>
            </w:r>
          </w:p>
          <w:p w14:paraId="77A95A5D" w14:textId="77777777" w:rsidR="00913214" w:rsidRPr="00EB285B" w:rsidRDefault="00050B40" w:rsidP="00EB285B">
            <w:pPr>
              <w:pStyle w:val="NoSpacing"/>
              <w:numPr>
                <w:ilvl w:val="0"/>
                <w:numId w:val="12"/>
              </w:numPr>
              <w:spacing w:line="276" w:lineRule="auto"/>
              <w:rPr>
                <w:rFonts w:cstheme="minorHAnsi"/>
                <w:sz w:val="24"/>
                <w:szCs w:val="24"/>
                <w:lang w:val="en-US"/>
              </w:rPr>
            </w:pPr>
            <w:r w:rsidRPr="00EB285B">
              <w:rPr>
                <w:rFonts w:cstheme="minorHAnsi"/>
                <w:sz w:val="24"/>
                <w:szCs w:val="24"/>
                <w:lang w:val="en-US"/>
              </w:rPr>
              <w:t>Community equipment to address a specific risk impacting the community (i.e. s</w:t>
            </w:r>
            <w:r w:rsidR="00913214" w:rsidRPr="00EB285B">
              <w:rPr>
                <w:rFonts w:cstheme="minorHAnsi"/>
                <w:sz w:val="24"/>
                <w:szCs w:val="24"/>
                <w:lang w:val="en-US"/>
              </w:rPr>
              <w:t>andbags</w:t>
            </w:r>
            <w:r w:rsidRPr="00EB285B">
              <w:rPr>
                <w:rFonts w:cstheme="minorHAnsi"/>
                <w:sz w:val="24"/>
                <w:szCs w:val="24"/>
                <w:lang w:val="en-US"/>
              </w:rPr>
              <w:t xml:space="preserve"> or a pump)</w:t>
            </w:r>
          </w:p>
        </w:tc>
      </w:tr>
      <w:tr w:rsidR="00913214" w:rsidRPr="00EB285B" w14:paraId="73F40E17" w14:textId="77777777" w:rsidTr="00AE6868">
        <w:trPr>
          <w:trHeight w:val="1463"/>
        </w:trPr>
        <w:tc>
          <w:tcPr>
            <w:tcW w:w="4634" w:type="dxa"/>
          </w:tcPr>
          <w:p w14:paraId="153854BA" w14:textId="77777777" w:rsidR="00913214" w:rsidRPr="00EB285B" w:rsidRDefault="00913214" w:rsidP="00EB285B">
            <w:pPr>
              <w:pStyle w:val="NoSpacing"/>
              <w:spacing w:line="276" w:lineRule="auto"/>
              <w:rPr>
                <w:rFonts w:cstheme="minorHAnsi"/>
                <w:sz w:val="24"/>
                <w:szCs w:val="24"/>
                <w:lang w:val="en-US"/>
              </w:rPr>
            </w:pPr>
            <w:r w:rsidRPr="00EB285B">
              <w:rPr>
                <w:rFonts w:cstheme="minorHAnsi"/>
                <w:b/>
                <w:sz w:val="24"/>
                <w:szCs w:val="24"/>
                <w:lang w:val="en-US"/>
              </w:rPr>
              <w:t xml:space="preserve">Promotion </w:t>
            </w:r>
            <w:r w:rsidRPr="00EB285B">
              <w:rPr>
                <w:rFonts w:cstheme="minorHAnsi"/>
                <w:sz w:val="24"/>
                <w:szCs w:val="24"/>
                <w:lang w:val="en-US"/>
              </w:rPr>
              <w:t>– for community groups needing to attract more volunteers/community members or raise awareness of the support they offer</w:t>
            </w:r>
          </w:p>
        </w:tc>
        <w:tc>
          <w:tcPr>
            <w:tcW w:w="5126" w:type="dxa"/>
          </w:tcPr>
          <w:p w14:paraId="2D1717DF" w14:textId="77777777" w:rsidR="00913214" w:rsidRPr="00EB285B" w:rsidRDefault="00913214" w:rsidP="00EB285B">
            <w:pPr>
              <w:pStyle w:val="NoSpacing"/>
              <w:numPr>
                <w:ilvl w:val="0"/>
                <w:numId w:val="10"/>
              </w:numPr>
              <w:spacing w:line="276" w:lineRule="auto"/>
              <w:rPr>
                <w:rFonts w:cstheme="minorHAnsi"/>
                <w:sz w:val="24"/>
                <w:szCs w:val="24"/>
                <w:lang w:val="en-US"/>
              </w:rPr>
            </w:pPr>
            <w:r w:rsidRPr="00EB285B">
              <w:rPr>
                <w:rFonts w:cstheme="minorHAnsi"/>
                <w:sz w:val="24"/>
                <w:szCs w:val="24"/>
                <w:lang w:val="en-US"/>
              </w:rPr>
              <w:t>Promotional material (e.g. design, print &amp; distribution of flyers/posters)</w:t>
            </w:r>
          </w:p>
          <w:p w14:paraId="69FB979B" w14:textId="77777777" w:rsidR="00913214" w:rsidRPr="00EB285B" w:rsidRDefault="00913214" w:rsidP="00EB285B">
            <w:pPr>
              <w:pStyle w:val="NoSpacing"/>
              <w:numPr>
                <w:ilvl w:val="0"/>
                <w:numId w:val="10"/>
              </w:numPr>
              <w:spacing w:line="276" w:lineRule="auto"/>
              <w:rPr>
                <w:rFonts w:cstheme="minorHAnsi"/>
                <w:sz w:val="24"/>
                <w:szCs w:val="24"/>
                <w:lang w:val="en-US"/>
              </w:rPr>
            </w:pPr>
            <w:r w:rsidRPr="00EB285B">
              <w:rPr>
                <w:rFonts w:cstheme="minorHAnsi"/>
                <w:sz w:val="24"/>
                <w:szCs w:val="24"/>
                <w:lang w:val="en-US"/>
              </w:rPr>
              <w:t>Training or equipment to deliver presentations (e.g. in schools, colleges)</w:t>
            </w:r>
            <w:r w:rsidR="00050B40" w:rsidRPr="00EB285B">
              <w:rPr>
                <w:rFonts w:cstheme="minorHAnsi"/>
                <w:sz w:val="24"/>
                <w:szCs w:val="24"/>
                <w:lang w:val="en-US"/>
              </w:rPr>
              <w:t xml:space="preserve"> or deliver awareness training (i.e. community safety award)</w:t>
            </w:r>
          </w:p>
        </w:tc>
      </w:tr>
      <w:tr w:rsidR="00913214" w:rsidRPr="00EB285B" w14:paraId="173793E1" w14:textId="77777777" w:rsidTr="00AE6868">
        <w:trPr>
          <w:trHeight w:val="1173"/>
        </w:trPr>
        <w:tc>
          <w:tcPr>
            <w:tcW w:w="4634" w:type="dxa"/>
          </w:tcPr>
          <w:p w14:paraId="74CD8110" w14:textId="77777777" w:rsidR="00913214" w:rsidRPr="00EB285B" w:rsidRDefault="00913214" w:rsidP="00EB285B">
            <w:pPr>
              <w:pStyle w:val="NoSpacing"/>
              <w:spacing w:line="276" w:lineRule="auto"/>
              <w:rPr>
                <w:rFonts w:cstheme="minorHAnsi"/>
                <w:sz w:val="24"/>
                <w:szCs w:val="24"/>
                <w:lang w:val="en-US"/>
              </w:rPr>
            </w:pPr>
            <w:r w:rsidRPr="00EB285B">
              <w:rPr>
                <w:rFonts w:cstheme="minorHAnsi"/>
                <w:b/>
                <w:sz w:val="24"/>
                <w:szCs w:val="24"/>
                <w:lang w:val="en-US"/>
              </w:rPr>
              <w:t xml:space="preserve">Standalone Event </w:t>
            </w:r>
            <w:r w:rsidRPr="00EB285B">
              <w:rPr>
                <w:rFonts w:cstheme="minorHAnsi"/>
                <w:sz w:val="24"/>
                <w:szCs w:val="24"/>
                <w:lang w:val="en-US"/>
              </w:rPr>
              <w:t>- to support one-off events promoting community resilience</w:t>
            </w:r>
          </w:p>
        </w:tc>
        <w:tc>
          <w:tcPr>
            <w:tcW w:w="5126" w:type="dxa"/>
          </w:tcPr>
          <w:p w14:paraId="0ADD34A2" w14:textId="69032384" w:rsidR="00913214" w:rsidRPr="00EB285B" w:rsidRDefault="00913214" w:rsidP="00EB285B">
            <w:pPr>
              <w:pStyle w:val="NoSpacing"/>
              <w:numPr>
                <w:ilvl w:val="0"/>
                <w:numId w:val="9"/>
              </w:numPr>
              <w:spacing w:line="276" w:lineRule="auto"/>
              <w:rPr>
                <w:rFonts w:cstheme="minorHAnsi"/>
                <w:sz w:val="24"/>
                <w:szCs w:val="24"/>
                <w:lang w:val="en-US"/>
              </w:rPr>
            </w:pPr>
            <w:r w:rsidRPr="00EB285B">
              <w:rPr>
                <w:rFonts w:cstheme="minorHAnsi"/>
                <w:sz w:val="24"/>
                <w:szCs w:val="24"/>
                <w:lang w:val="en-US"/>
              </w:rPr>
              <w:t>Equipment and materials to host community days or information/consultation events, etc</w:t>
            </w:r>
            <w:r w:rsidR="00EB285B">
              <w:rPr>
                <w:rFonts w:cstheme="minorHAnsi"/>
                <w:sz w:val="24"/>
                <w:szCs w:val="24"/>
                <w:lang w:val="en-US"/>
              </w:rPr>
              <w:t>.</w:t>
            </w:r>
          </w:p>
          <w:p w14:paraId="6338DB07" w14:textId="08F3B528" w:rsidR="00913214" w:rsidRPr="00EB285B" w:rsidRDefault="00913214" w:rsidP="00EB285B">
            <w:pPr>
              <w:pStyle w:val="NoSpacing"/>
              <w:numPr>
                <w:ilvl w:val="0"/>
                <w:numId w:val="9"/>
              </w:numPr>
              <w:spacing w:line="276" w:lineRule="auto"/>
              <w:rPr>
                <w:rFonts w:cstheme="minorHAnsi"/>
                <w:sz w:val="24"/>
                <w:szCs w:val="24"/>
                <w:lang w:val="en-US"/>
              </w:rPr>
            </w:pPr>
            <w:r w:rsidRPr="00EB285B">
              <w:rPr>
                <w:rFonts w:cstheme="minorHAnsi"/>
                <w:sz w:val="24"/>
                <w:szCs w:val="24"/>
                <w:lang w:val="en-US"/>
              </w:rPr>
              <w:t xml:space="preserve">Fee for </w:t>
            </w:r>
            <w:r w:rsidR="00491AAD" w:rsidRPr="00EB285B">
              <w:rPr>
                <w:rFonts w:cstheme="minorHAnsi"/>
                <w:sz w:val="24"/>
                <w:szCs w:val="24"/>
                <w:lang w:val="en-US"/>
              </w:rPr>
              <w:t xml:space="preserve">recognised </w:t>
            </w:r>
            <w:r w:rsidR="001F203F" w:rsidRPr="00EB285B">
              <w:rPr>
                <w:rFonts w:cstheme="minorHAnsi"/>
                <w:sz w:val="24"/>
                <w:szCs w:val="24"/>
                <w:lang w:val="en-US"/>
              </w:rPr>
              <w:t>spokespeople</w:t>
            </w:r>
            <w:r w:rsidRPr="00EB285B">
              <w:rPr>
                <w:rFonts w:cstheme="minorHAnsi"/>
                <w:sz w:val="24"/>
                <w:szCs w:val="24"/>
                <w:lang w:val="en-US"/>
              </w:rPr>
              <w:t>/</w:t>
            </w:r>
            <w:r w:rsidR="001F203F" w:rsidRPr="00EB285B">
              <w:rPr>
                <w:rFonts w:cstheme="minorHAnsi"/>
                <w:sz w:val="24"/>
                <w:szCs w:val="24"/>
                <w:lang w:val="en-US"/>
              </w:rPr>
              <w:t xml:space="preserve"> </w:t>
            </w:r>
            <w:r w:rsidRPr="00EB285B">
              <w:rPr>
                <w:rFonts w:cstheme="minorHAnsi"/>
                <w:sz w:val="24"/>
                <w:szCs w:val="24"/>
                <w:lang w:val="en-US"/>
              </w:rPr>
              <w:t>specialists</w:t>
            </w:r>
          </w:p>
        </w:tc>
      </w:tr>
      <w:tr w:rsidR="00913214" w:rsidRPr="00EB285B" w14:paraId="5B17F7A7" w14:textId="77777777" w:rsidTr="00AE6868">
        <w:trPr>
          <w:trHeight w:val="1756"/>
        </w:trPr>
        <w:tc>
          <w:tcPr>
            <w:tcW w:w="4634" w:type="dxa"/>
          </w:tcPr>
          <w:p w14:paraId="4A30EDA3" w14:textId="77777777" w:rsidR="00913214" w:rsidRPr="00EB285B" w:rsidRDefault="00913214" w:rsidP="00EB285B">
            <w:pPr>
              <w:pStyle w:val="NoSpacing"/>
              <w:spacing w:line="276" w:lineRule="auto"/>
              <w:rPr>
                <w:rFonts w:cstheme="minorHAnsi"/>
                <w:sz w:val="24"/>
                <w:szCs w:val="24"/>
                <w:lang w:val="en-US"/>
              </w:rPr>
            </w:pPr>
            <w:r w:rsidRPr="00EB285B">
              <w:rPr>
                <w:rFonts w:cstheme="minorHAnsi"/>
                <w:b/>
                <w:sz w:val="24"/>
                <w:szCs w:val="24"/>
                <w:lang w:val="en-US"/>
              </w:rPr>
              <w:t>Ongoing programme/activity</w:t>
            </w:r>
            <w:r w:rsidRPr="00EB285B">
              <w:rPr>
                <w:rFonts w:cstheme="minorHAnsi"/>
                <w:sz w:val="24"/>
                <w:szCs w:val="24"/>
                <w:lang w:val="en-US"/>
              </w:rPr>
              <w:t>- to support the establishment or running of a programme or activity promoting community resilience/preparedness</w:t>
            </w:r>
          </w:p>
        </w:tc>
        <w:tc>
          <w:tcPr>
            <w:tcW w:w="5126" w:type="dxa"/>
          </w:tcPr>
          <w:p w14:paraId="52196A51" w14:textId="77777777" w:rsidR="00913214" w:rsidRPr="00EB285B" w:rsidRDefault="00491AAD" w:rsidP="00EB285B">
            <w:pPr>
              <w:pStyle w:val="NoSpacing"/>
              <w:numPr>
                <w:ilvl w:val="0"/>
                <w:numId w:val="8"/>
              </w:numPr>
              <w:spacing w:line="276" w:lineRule="auto"/>
              <w:rPr>
                <w:rFonts w:cstheme="minorHAnsi"/>
                <w:sz w:val="24"/>
                <w:szCs w:val="24"/>
                <w:lang w:val="en-US"/>
              </w:rPr>
            </w:pPr>
            <w:r w:rsidRPr="00EB285B">
              <w:rPr>
                <w:rFonts w:cstheme="minorHAnsi"/>
                <w:sz w:val="24"/>
                <w:szCs w:val="24"/>
                <w:lang w:val="en-US"/>
              </w:rPr>
              <w:t>Verified t</w:t>
            </w:r>
            <w:r w:rsidR="00913214" w:rsidRPr="00EB285B">
              <w:rPr>
                <w:rFonts w:cstheme="minorHAnsi"/>
                <w:sz w:val="24"/>
                <w:szCs w:val="24"/>
                <w:lang w:val="en-US"/>
              </w:rPr>
              <w:t xml:space="preserve">raining programme </w:t>
            </w:r>
            <w:proofErr w:type="gramStart"/>
            <w:r w:rsidR="00913214" w:rsidRPr="00EB285B">
              <w:rPr>
                <w:rFonts w:cstheme="minorHAnsi"/>
                <w:sz w:val="24"/>
                <w:szCs w:val="24"/>
                <w:lang w:val="en-US"/>
              </w:rPr>
              <w:t>to</w:t>
            </w:r>
            <w:proofErr w:type="gramEnd"/>
            <w:r w:rsidR="00913214" w:rsidRPr="00EB285B">
              <w:rPr>
                <w:rFonts w:cstheme="minorHAnsi"/>
                <w:sz w:val="24"/>
                <w:szCs w:val="24"/>
                <w:lang w:val="en-US"/>
              </w:rPr>
              <w:t xml:space="preserve"> </w:t>
            </w:r>
            <w:proofErr w:type="gramStart"/>
            <w:r w:rsidR="00913214" w:rsidRPr="00EB285B">
              <w:rPr>
                <w:rFonts w:cstheme="minorHAnsi"/>
                <w:sz w:val="24"/>
                <w:szCs w:val="24"/>
                <w:lang w:val="en-US"/>
              </w:rPr>
              <w:t>upskill</w:t>
            </w:r>
            <w:proofErr w:type="gramEnd"/>
            <w:r w:rsidR="00913214" w:rsidRPr="00EB285B">
              <w:rPr>
                <w:rFonts w:cstheme="minorHAnsi"/>
                <w:sz w:val="24"/>
                <w:szCs w:val="24"/>
                <w:lang w:val="en-US"/>
              </w:rPr>
              <w:t xml:space="preserve"> volunteers</w:t>
            </w:r>
          </w:p>
          <w:p w14:paraId="3410990B" w14:textId="38766B86" w:rsidR="00913214" w:rsidRPr="00EB285B" w:rsidRDefault="00913214" w:rsidP="00EB285B">
            <w:pPr>
              <w:pStyle w:val="NoSpacing"/>
              <w:numPr>
                <w:ilvl w:val="0"/>
                <w:numId w:val="8"/>
              </w:numPr>
              <w:spacing w:line="276" w:lineRule="auto"/>
              <w:rPr>
                <w:rFonts w:cstheme="minorHAnsi"/>
                <w:sz w:val="24"/>
                <w:szCs w:val="24"/>
                <w:lang w:val="en-US"/>
              </w:rPr>
            </w:pPr>
            <w:r w:rsidRPr="00EB285B">
              <w:rPr>
                <w:rFonts w:cstheme="minorHAnsi"/>
                <w:sz w:val="24"/>
                <w:szCs w:val="24"/>
                <w:lang w:val="en-US"/>
              </w:rPr>
              <w:t>Creation of an emergency response system (creating a community emergency plan, etc</w:t>
            </w:r>
            <w:r w:rsidR="00EB285B">
              <w:rPr>
                <w:rFonts w:cstheme="minorHAnsi"/>
                <w:sz w:val="24"/>
                <w:szCs w:val="24"/>
                <w:lang w:val="en-US"/>
              </w:rPr>
              <w:t>.</w:t>
            </w:r>
            <w:r w:rsidRPr="00EB285B">
              <w:rPr>
                <w:rFonts w:cstheme="minorHAnsi"/>
                <w:sz w:val="24"/>
                <w:szCs w:val="24"/>
                <w:lang w:val="en-US"/>
              </w:rPr>
              <w:t>)</w:t>
            </w:r>
          </w:p>
          <w:p w14:paraId="7BCBF8E2" w14:textId="77777777" w:rsidR="00913214" w:rsidRPr="00EB285B" w:rsidRDefault="00913214" w:rsidP="00EB285B">
            <w:pPr>
              <w:pStyle w:val="NoSpacing"/>
              <w:numPr>
                <w:ilvl w:val="0"/>
                <w:numId w:val="8"/>
              </w:numPr>
              <w:spacing w:line="276" w:lineRule="auto"/>
              <w:rPr>
                <w:rFonts w:cstheme="minorHAnsi"/>
                <w:sz w:val="24"/>
                <w:szCs w:val="24"/>
                <w:lang w:val="en-US"/>
              </w:rPr>
            </w:pPr>
            <w:r w:rsidRPr="00EB285B">
              <w:rPr>
                <w:rFonts w:cstheme="minorHAnsi"/>
                <w:sz w:val="24"/>
                <w:szCs w:val="24"/>
                <w:lang w:val="en-US"/>
              </w:rPr>
              <w:t>Cyber awareness training for local businesses/community members</w:t>
            </w:r>
          </w:p>
        </w:tc>
      </w:tr>
      <w:tr w:rsidR="00913214" w:rsidRPr="00EB285B" w14:paraId="2A0008AA" w14:textId="77777777" w:rsidTr="00AE6868">
        <w:trPr>
          <w:trHeight w:val="880"/>
        </w:trPr>
        <w:tc>
          <w:tcPr>
            <w:tcW w:w="4634" w:type="dxa"/>
          </w:tcPr>
          <w:p w14:paraId="41849DC1" w14:textId="77777777" w:rsidR="00913214" w:rsidRPr="00EB285B" w:rsidRDefault="00913214" w:rsidP="00EB285B">
            <w:pPr>
              <w:pStyle w:val="NoSpacing"/>
              <w:spacing w:line="276" w:lineRule="auto"/>
              <w:rPr>
                <w:rFonts w:cstheme="minorHAnsi"/>
                <w:sz w:val="24"/>
                <w:szCs w:val="24"/>
                <w:lang w:val="en-US"/>
              </w:rPr>
            </w:pPr>
            <w:r w:rsidRPr="00EB285B">
              <w:rPr>
                <w:rFonts w:cstheme="minorHAnsi"/>
                <w:b/>
                <w:sz w:val="24"/>
                <w:szCs w:val="24"/>
                <w:lang w:val="en-US"/>
              </w:rPr>
              <w:t xml:space="preserve">Other </w:t>
            </w:r>
            <w:r w:rsidRPr="00EB285B">
              <w:rPr>
                <w:rFonts w:cstheme="minorHAnsi"/>
                <w:sz w:val="24"/>
                <w:szCs w:val="24"/>
                <w:lang w:val="en-US"/>
              </w:rPr>
              <w:t>- any projects that do not generally fit into any of the above categories.</w:t>
            </w:r>
          </w:p>
        </w:tc>
        <w:tc>
          <w:tcPr>
            <w:tcW w:w="5126" w:type="dxa"/>
          </w:tcPr>
          <w:p w14:paraId="17A4D805" w14:textId="7018152C" w:rsidR="00913214" w:rsidRPr="00EB285B" w:rsidRDefault="001F203F" w:rsidP="00EB285B">
            <w:pPr>
              <w:pStyle w:val="NoSpacing"/>
              <w:numPr>
                <w:ilvl w:val="0"/>
                <w:numId w:val="8"/>
              </w:numPr>
              <w:spacing w:line="276" w:lineRule="auto"/>
              <w:rPr>
                <w:rFonts w:cstheme="minorHAnsi"/>
                <w:sz w:val="24"/>
                <w:szCs w:val="24"/>
                <w:lang w:val="en-US"/>
              </w:rPr>
            </w:pPr>
            <w:r w:rsidRPr="00EB285B">
              <w:rPr>
                <w:rFonts w:cstheme="minorHAnsi"/>
                <w:sz w:val="24"/>
                <w:szCs w:val="24"/>
                <w:lang w:val="en-US"/>
              </w:rPr>
              <w:t>Hiring an approved consultation to develop a benefit statement on property level flood protection</w:t>
            </w:r>
          </w:p>
        </w:tc>
      </w:tr>
    </w:tbl>
    <w:p w14:paraId="5A9A7FF5" w14:textId="77777777" w:rsidR="00F8272B" w:rsidRPr="00EB285B" w:rsidRDefault="00F8272B" w:rsidP="00EB285B">
      <w:pPr>
        <w:pStyle w:val="NoSpacing"/>
        <w:spacing w:line="276" w:lineRule="auto"/>
        <w:rPr>
          <w:rFonts w:cstheme="minorHAnsi"/>
          <w:b/>
          <w:sz w:val="24"/>
          <w:szCs w:val="24"/>
        </w:rPr>
      </w:pPr>
    </w:p>
    <w:p w14:paraId="163DB37E" w14:textId="77777777" w:rsidR="00EB285B" w:rsidRDefault="00EB285B" w:rsidP="00EB285B">
      <w:pPr>
        <w:pStyle w:val="NoSpacing"/>
        <w:spacing w:line="276" w:lineRule="auto"/>
        <w:rPr>
          <w:rFonts w:cstheme="minorHAnsi"/>
          <w:b/>
          <w:sz w:val="24"/>
          <w:szCs w:val="24"/>
        </w:rPr>
      </w:pPr>
    </w:p>
    <w:p w14:paraId="38E3D6CA" w14:textId="77777777" w:rsidR="00EB285B" w:rsidRDefault="00EB285B" w:rsidP="00EB285B">
      <w:pPr>
        <w:pStyle w:val="NoSpacing"/>
        <w:spacing w:line="276" w:lineRule="auto"/>
        <w:rPr>
          <w:rFonts w:cstheme="minorHAnsi"/>
          <w:b/>
          <w:sz w:val="24"/>
          <w:szCs w:val="24"/>
        </w:rPr>
      </w:pPr>
    </w:p>
    <w:p w14:paraId="2041CEE7" w14:textId="581BADB5" w:rsidR="00C67BB8" w:rsidRPr="00EB285B" w:rsidRDefault="00C67BB8" w:rsidP="00EB285B">
      <w:pPr>
        <w:pStyle w:val="NoSpacing"/>
        <w:spacing w:line="276" w:lineRule="auto"/>
        <w:rPr>
          <w:rFonts w:cstheme="minorHAnsi"/>
          <w:b/>
          <w:sz w:val="28"/>
          <w:szCs w:val="28"/>
        </w:rPr>
      </w:pPr>
      <w:r w:rsidRPr="00EB285B">
        <w:rPr>
          <w:rFonts w:cstheme="minorHAnsi"/>
          <w:b/>
          <w:sz w:val="28"/>
          <w:szCs w:val="28"/>
        </w:rPr>
        <w:t>PLEASE NOTE:</w:t>
      </w:r>
    </w:p>
    <w:p w14:paraId="46A74A6B" w14:textId="77777777" w:rsidR="008A4AFF" w:rsidRPr="00EB285B" w:rsidRDefault="008A4AFF" w:rsidP="00EB285B">
      <w:pPr>
        <w:pStyle w:val="NoSpacing"/>
        <w:spacing w:line="276" w:lineRule="auto"/>
        <w:rPr>
          <w:rFonts w:cstheme="minorHAnsi"/>
          <w:b/>
          <w:sz w:val="24"/>
          <w:szCs w:val="24"/>
        </w:rPr>
      </w:pPr>
    </w:p>
    <w:p w14:paraId="17AB3B8D" w14:textId="77777777" w:rsidR="00C855CA" w:rsidRPr="00EB285B" w:rsidRDefault="00A55052" w:rsidP="00EB285B">
      <w:pPr>
        <w:pStyle w:val="NoSpacing"/>
        <w:numPr>
          <w:ilvl w:val="0"/>
          <w:numId w:val="17"/>
        </w:numPr>
        <w:spacing w:line="276" w:lineRule="auto"/>
        <w:rPr>
          <w:rFonts w:cstheme="minorHAnsi"/>
          <w:sz w:val="24"/>
          <w:szCs w:val="24"/>
        </w:rPr>
      </w:pPr>
      <w:r w:rsidRPr="00EB285B">
        <w:rPr>
          <w:rFonts w:cstheme="minorHAnsi"/>
          <w:sz w:val="24"/>
          <w:szCs w:val="24"/>
        </w:rPr>
        <w:t>Applications will be considered from previous successful applicants for new projects however, in line with expanding the LRFs reach into new communities</w:t>
      </w:r>
      <w:r w:rsidR="00FA3479" w:rsidRPr="00EB285B">
        <w:rPr>
          <w:rFonts w:cstheme="minorHAnsi"/>
          <w:sz w:val="24"/>
          <w:szCs w:val="24"/>
        </w:rPr>
        <w:t>,</w:t>
      </w:r>
      <w:r w:rsidRPr="00EB285B">
        <w:rPr>
          <w:rFonts w:cstheme="minorHAnsi"/>
          <w:sz w:val="24"/>
          <w:szCs w:val="24"/>
        </w:rPr>
        <w:t xml:space="preserve"> priority will be given to new applicants.</w:t>
      </w:r>
    </w:p>
    <w:p w14:paraId="1F185C94" w14:textId="77777777" w:rsidR="00A55052" w:rsidRPr="00EB285B" w:rsidRDefault="00A55052" w:rsidP="00EB285B">
      <w:pPr>
        <w:pStyle w:val="NoSpacing"/>
        <w:spacing w:line="276" w:lineRule="auto"/>
        <w:ind w:left="453"/>
        <w:rPr>
          <w:rFonts w:cstheme="minorHAnsi"/>
          <w:sz w:val="24"/>
          <w:szCs w:val="24"/>
        </w:rPr>
      </w:pPr>
    </w:p>
    <w:p w14:paraId="04A450C4" w14:textId="77777777" w:rsidR="00C67BB8" w:rsidRPr="00EB285B" w:rsidRDefault="00403D21" w:rsidP="00EB285B">
      <w:pPr>
        <w:pStyle w:val="NoSpacing"/>
        <w:numPr>
          <w:ilvl w:val="0"/>
          <w:numId w:val="17"/>
        </w:numPr>
        <w:spacing w:line="276" w:lineRule="auto"/>
        <w:rPr>
          <w:rFonts w:cstheme="minorHAnsi"/>
          <w:sz w:val="24"/>
          <w:szCs w:val="24"/>
        </w:rPr>
      </w:pPr>
      <w:r w:rsidRPr="00EB285B">
        <w:rPr>
          <w:rFonts w:cstheme="minorHAnsi"/>
          <w:sz w:val="24"/>
          <w:szCs w:val="24"/>
        </w:rPr>
        <w:t>A</w:t>
      </w:r>
      <w:r w:rsidR="00C67BB8" w:rsidRPr="00EB285B">
        <w:rPr>
          <w:rFonts w:cstheme="minorHAnsi"/>
          <w:sz w:val="24"/>
          <w:szCs w:val="24"/>
        </w:rPr>
        <w:t>pplications cannot be submitted for overheads or ongoing running costs such as insurance, salaries, etc.</w:t>
      </w:r>
    </w:p>
    <w:p w14:paraId="2EBB2F1E" w14:textId="77777777" w:rsidR="00403D21" w:rsidRPr="00EB285B" w:rsidRDefault="00403D21" w:rsidP="00EB285B">
      <w:pPr>
        <w:pStyle w:val="NoSpacing"/>
        <w:spacing w:line="276" w:lineRule="auto"/>
        <w:rPr>
          <w:rFonts w:cstheme="minorHAnsi"/>
          <w:sz w:val="24"/>
          <w:szCs w:val="24"/>
        </w:rPr>
      </w:pPr>
    </w:p>
    <w:p w14:paraId="5E0B696A" w14:textId="77777777" w:rsidR="00C67BB8" w:rsidRPr="00EB285B" w:rsidRDefault="00C67BB8" w:rsidP="00EB285B">
      <w:pPr>
        <w:pStyle w:val="NoSpacing"/>
        <w:numPr>
          <w:ilvl w:val="0"/>
          <w:numId w:val="17"/>
        </w:numPr>
        <w:spacing w:line="276" w:lineRule="auto"/>
        <w:rPr>
          <w:rFonts w:cstheme="minorHAnsi"/>
          <w:sz w:val="24"/>
          <w:szCs w:val="24"/>
        </w:rPr>
      </w:pPr>
      <w:r w:rsidRPr="00EB285B">
        <w:rPr>
          <w:rFonts w:cstheme="minorHAnsi"/>
          <w:sz w:val="24"/>
          <w:szCs w:val="24"/>
        </w:rPr>
        <w:t>Applications for equipment and assets must clearly outline how they intend to safely store the items for the lifespan of that particular asset.</w:t>
      </w:r>
    </w:p>
    <w:p w14:paraId="76D7E757" w14:textId="77777777" w:rsidR="00403D21" w:rsidRPr="00EB285B" w:rsidRDefault="00403D21" w:rsidP="00EB285B">
      <w:pPr>
        <w:pStyle w:val="NoSpacing"/>
        <w:spacing w:line="276" w:lineRule="auto"/>
        <w:rPr>
          <w:rFonts w:cstheme="minorHAnsi"/>
          <w:sz w:val="24"/>
          <w:szCs w:val="24"/>
        </w:rPr>
      </w:pPr>
    </w:p>
    <w:p w14:paraId="53D2DAA8" w14:textId="77777777" w:rsidR="00C67BB8" w:rsidRPr="00EB285B" w:rsidRDefault="00C67BB8" w:rsidP="00EB285B">
      <w:pPr>
        <w:pStyle w:val="NoSpacing"/>
        <w:numPr>
          <w:ilvl w:val="0"/>
          <w:numId w:val="17"/>
        </w:numPr>
        <w:spacing w:line="276" w:lineRule="auto"/>
        <w:rPr>
          <w:rFonts w:cstheme="minorHAnsi"/>
          <w:sz w:val="24"/>
          <w:szCs w:val="24"/>
        </w:rPr>
      </w:pPr>
      <w:r w:rsidRPr="00EB285B">
        <w:rPr>
          <w:rFonts w:cstheme="minorHAnsi"/>
          <w:sz w:val="24"/>
          <w:szCs w:val="24"/>
        </w:rPr>
        <w:t>If your project needs permission from third parties in order to proceed, please ensure you have obtained this before submitting your application. (e.g. Landlord permission).</w:t>
      </w:r>
    </w:p>
    <w:p w14:paraId="5B1B4828" w14:textId="77777777" w:rsidR="00C67BB8" w:rsidRPr="00EB285B" w:rsidRDefault="00C67BB8" w:rsidP="00EB285B">
      <w:pPr>
        <w:pStyle w:val="NoSpacing"/>
        <w:spacing w:line="276" w:lineRule="auto"/>
        <w:rPr>
          <w:rFonts w:cstheme="minorHAnsi"/>
          <w:sz w:val="24"/>
          <w:szCs w:val="24"/>
        </w:rPr>
      </w:pPr>
    </w:p>
    <w:p w14:paraId="40ABFA4D" w14:textId="77777777" w:rsidR="00C67BB8" w:rsidRPr="00EB285B" w:rsidRDefault="00C67BB8" w:rsidP="00EB285B">
      <w:pPr>
        <w:pStyle w:val="NoSpacing"/>
        <w:spacing w:line="276" w:lineRule="auto"/>
        <w:rPr>
          <w:rFonts w:cstheme="minorHAnsi"/>
          <w:b/>
          <w:bCs/>
          <w:sz w:val="24"/>
          <w:szCs w:val="24"/>
        </w:rPr>
      </w:pPr>
      <w:r w:rsidRPr="00EB285B">
        <w:rPr>
          <w:rFonts w:cstheme="minorHAnsi"/>
          <w:b/>
          <w:bCs/>
          <w:sz w:val="28"/>
          <w:szCs w:val="28"/>
        </w:rPr>
        <w:t xml:space="preserve">Cleveland LRF will </w:t>
      </w:r>
      <w:r w:rsidRPr="00B5191D">
        <w:rPr>
          <w:rFonts w:cstheme="minorHAnsi"/>
          <w:b/>
          <w:bCs/>
          <w:sz w:val="28"/>
          <w:szCs w:val="28"/>
          <w:u w:val="single"/>
        </w:rPr>
        <w:t>not</w:t>
      </w:r>
      <w:r w:rsidRPr="007C5EF6">
        <w:rPr>
          <w:rFonts w:cstheme="minorHAnsi"/>
          <w:b/>
          <w:bCs/>
          <w:sz w:val="28"/>
          <w:szCs w:val="28"/>
        </w:rPr>
        <w:t xml:space="preserve"> </w:t>
      </w:r>
      <w:r w:rsidRPr="00EB285B">
        <w:rPr>
          <w:rFonts w:cstheme="minorHAnsi"/>
          <w:b/>
          <w:bCs/>
          <w:sz w:val="28"/>
          <w:szCs w:val="28"/>
        </w:rPr>
        <w:t>fund the following:</w:t>
      </w:r>
    </w:p>
    <w:p w14:paraId="0CE29D51" w14:textId="77777777" w:rsidR="00074A10" w:rsidRPr="00EB285B" w:rsidRDefault="00074A10" w:rsidP="00EB285B">
      <w:pPr>
        <w:pStyle w:val="NoSpacing"/>
        <w:spacing w:line="276" w:lineRule="auto"/>
        <w:rPr>
          <w:rFonts w:cstheme="minorHAnsi"/>
          <w:b/>
          <w:bCs/>
          <w:sz w:val="24"/>
          <w:szCs w:val="24"/>
        </w:rPr>
      </w:pPr>
    </w:p>
    <w:p w14:paraId="20AE38A9" w14:textId="77777777" w:rsidR="007871F7" w:rsidRPr="00EB285B" w:rsidRDefault="003804AB" w:rsidP="00EB285B">
      <w:pPr>
        <w:pStyle w:val="NoSpacing"/>
        <w:numPr>
          <w:ilvl w:val="0"/>
          <w:numId w:val="24"/>
        </w:numPr>
        <w:spacing w:line="276" w:lineRule="auto"/>
        <w:rPr>
          <w:rFonts w:cstheme="minorHAnsi"/>
          <w:sz w:val="24"/>
          <w:szCs w:val="24"/>
        </w:rPr>
      </w:pPr>
      <w:r w:rsidRPr="00EB285B">
        <w:rPr>
          <w:rFonts w:cstheme="minorHAnsi"/>
          <w:sz w:val="24"/>
          <w:szCs w:val="24"/>
        </w:rPr>
        <w:t>The purchase of defibrillators (due to the ongoing maintenance and costs associated with these)</w:t>
      </w:r>
    </w:p>
    <w:p w14:paraId="56C07952" w14:textId="77777777" w:rsidR="007871F7" w:rsidRPr="00EB285B" w:rsidRDefault="00C67BB8" w:rsidP="00EB285B">
      <w:pPr>
        <w:pStyle w:val="NoSpacing"/>
        <w:numPr>
          <w:ilvl w:val="0"/>
          <w:numId w:val="24"/>
        </w:numPr>
        <w:spacing w:line="276" w:lineRule="auto"/>
        <w:rPr>
          <w:rFonts w:cstheme="minorHAnsi"/>
          <w:sz w:val="24"/>
          <w:szCs w:val="24"/>
        </w:rPr>
      </w:pPr>
      <w:r w:rsidRPr="00EB285B">
        <w:rPr>
          <w:rFonts w:cstheme="minorHAnsi"/>
          <w:sz w:val="24"/>
          <w:szCs w:val="24"/>
        </w:rPr>
        <w:t>Retrospective applications (i.e. If you have already purchased equipment, we will not reimburse the cost). We can, however, provide funding to existing/ongoing projects (i.e. purchase of new equipment to ensure the continuation of a project).</w:t>
      </w:r>
      <w:r w:rsidR="007871F7" w:rsidRPr="00EB285B">
        <w:rPr>
          <w:rFonts w:cstheme="minorHAnsi"/>
          <w:sz w:val="24"/>
          <w:szCs w:val="24"/>
        </w:rPr>
        <w:t xml:space="preserve"> </w:t>
      </w:r>
      <w:r w:rsidRPr="00EB285B">
        <w:rPr>
          <w:rFonts w:cstheme="minorHAnsi"/>
          <w:sz w:val="24"/>
          <w:szCs w:val="24"/>
        </w:rPr>
        <w:t>Activities for religious or politically oriented purposes (although applications from religious groups for community activities are welcomed).</w:t>
      </w:r>
    </w:p>
    <w:p w14:paraId="30FB1508" w14:textId="77777777" w:rsidR="007871F7" w:rsidRPr="00EB285B" w:rsidRDefault="00C67BB8" w:rsidP="00EB285B">
      <w:pPr>
        <w:pStyle w:val="NoSpacing"/>
        <w:numPr>
          <w:ilvl w:val="0"/>
          <w:numId w:val="24"/>
        </w:numPr>
        <w:spacing w:line="276" w:lineRule="auto"/>
        <w:rPr>
          <w:rFonts w:cstheme="minorHAnsi"/>
          <w:sz w:val="24"/>
          <w:szCs w:val="24"/>
        </w:rPr>
      </w:pPr>
      <w:r w:rsidRPr="00EB285B">
        <w:rPr>
          <w:rFonts w:cstheme="minorHAnsi"/>
          <w:sz w:val="24"/>
          <w:szCs w:val="24"/>
        </w:rPr>
        <w:t>The purchase of alcohol or activities in which alcohol is the predominant theme.</w:t>
      </w:r>
    </w:p>
    <w:p w14:paraId="2B62B05F" w14:textId="77777777" w:rsidR="007871F7" w:rsidRPr="00EB285B" w:rsidRDefault="00C67BB8" w:rsidP="00EB285B">
      <w:pPr>
        <w:pStyle w:val="NoSpacing"/>
        <w:numPr>
          <w:ilvl w:val="0"/>
          <w:numId w:val="24"/>
        </w:numPr>
        <w:spacing w:line="276" w:lineRule="auto"/>
        <w:rPr>
          <w:rFonts w:cstheme="minorHAnsi"/>
          <w:sz w:val="24"/>
          <w:szCs w:val="24"/>
        </w:rPr>
      </w:pPr>
      <w:r w:rsidRPr="00EB285B">
        <w:rPr>
          <w:rFonts w:cstheme="minorHAnsi"/>
          <w:sz w:val="24"/>
          <w:szCs w:val="24"/>
        </w:rPr>
        <w:t>Applications for an individual, or where an individual receives the main benefit</w:t>
      </w:r>
      <w:r w:rsidR="007871F7" w:rsidRPr="00EB285B">
        <w:rPr>
          <w:rFonts w:cstheme="minorHAnsi"/>
          <w:sz w:val="24"/>
          <w:szCs w:val="24"/>
        </w:rPr>
        <w:t>.</w:t>
      </w:r>
    </w:p>
    <w:p w14:paraId="0414E589" w14:textId="77777777" w:rsidR="00C67BB8" w:rsidRPr="00EB285B" w:rsidRDefault="00C67BB8" w:rsidP="00EB285B">
      <w:pPr>
        <w:pStyle w:val="NoSpacing"/>
        <w:numPr>
          <w:ilvl w:val="0"/>
          <w:numId w:val="24"/>
        </w:numPr>
        <w:spacing w:line="276" w:lineRule="auto"/>
        <w:rPr>
          <w:rFonts w:cstheme="minorHAnsi"/>
          <w:sz w:val="24"/>
          <w:szCs w:val="24"/>
        </w:rPr>
      </w:pPr>
      <w:r w:rsidRPr="00EB285B">
        <w:rPr>
          <w:rFonts w:cstheme="minorHAnsi"/>
          <w:sz w:val="24"/>
          <w:szCs w:val="24"/>
        </w:rPr>
        <w:t>Bank charges.</w:t>
      </w:r>
    </w:p>
    <w:p w14:paraId="30B67503" w14:textId="77777777" w:rsidR="00C67BB8" w:rsidRPr="00EB285B" w:rsidRDefault="00C67BB8" w:rsidP="00EB285B">
      <w:pPr>
        <w:pStyle w:val="NoSpacing"/>
        <w:spacing w:line="276" w:lineRule="auto"/>
        <w:rPr>
          <w:rFonts w:cstheme="minorHAnsi"/>
          <w:b/>
          <w:sz w:val="24"/>
          <w:szCs w:val="24"/>
        </w:rPr>
      </w:pPr>
    </w:p>
    <w:p w14:paraId="7560CEAB" w14:textId="77777777" w:rsidR="00756829" w:rsidRPr="00EB285B" w:rsidRDefault="00A42EA5" w:rsidP="00EB285B">
      <w:pPr>
        <w:pStyle w:val="NoSpacing"/>
        <w:spacing w:line="276" w:lineRule="auto"/>
        <w:rPr>
          <w:rFonts w:cstheme="minorHAnsi"/>
          <w:b/>
          <w:sz w:val="28"/>
          <w:szCs w:val="28"/>
        </w:rPr>
      </w:pPr>
      <w:r w:rsidRPr="00EB285B">
        <w:rPr>
          <w:rFonts w:cstheme="minorHAnsi"/>
          <w:b/>
          <w:sz w:val="28"/>
          <w:szCs w:val="28"/>
        </w:rPr>
        <w:t>Closing Date</w:t>
      </w:r>
      <w:r w:rsidR="00B81B64" w:rsidRPr="00EB285B">
        <w:rPr>
          <w:rFonts w:cstheme="minorHAnsi"/>
          <w:b/>
          <w:sz w:val="28"/>
          <w:szCs w:val="28"/>
        </w:rPr>
        <w:t>:</w:t>
      </w:r>
    </w:p>
    <w:p w14:paraId="2729728C" w14:textId="413DA7F2" w:rsidR="00A42EA5" w:rsidRPr="00EB285B" w:rsidRDefault="001427E9" w:rsidP="00EB285B">
      <w:pPr>
        <w:pStyle w:val="NoSpacing"/>
        <w:spacing w:line="276" w:lineRule="auto"/>
        <w:rPr>
          <w:rFonts w:cstheme="minorHAnsi"/>
          <w:b/>
          <w:sz w:val="24"/>
          <w:szCs w:val="24"/>
        </w:rPr>
      </w:pPr>
      <w:r w:rsidRPr="00EB285B">
        <w:rPr>
          <w:rFonts w:cstheme="minorHAnsi"/>
          <w:sz w:val="24"/>
          <w:szCs w:val="24"/>
        </w:rPr>
        <w:t>The closing date fo</w:t>
      </w:r>
      <w:r w:rsidR="00913214" w:rsidRPr="00EB285B">
        <w:rPr>
          <w:rFonts w:cstheme="minorHAnsi"/>
          <w:sz w:val="24"/>
          <w:szCs w:val="24"/>
        </w:rPr>
        <w:t xml:space="preserve">r applications is </w:t>
      </w:r>
      <w:r w:rsidR="00B81187" w:rsidRPr="00EB285B">
        <w:rPr>
          <w:rFonts w:cstheme="minorHAnsi"/>
          <w:sz w:val="24"/>
          <w:szCs w:val="24"/>
        </w:rPr>
        <w:t xml:space="preserve">midnight </w:t>
      </w:r>
      <w:r w:rsidR="008D7CB7" w:rsidRPr="00DA2B34">
        <w:rPr>
          <w:rFonts w:cstheme="minorHAnsi"/>
          <w:b/>
          <w:sz w:val="24"/>
          <w:szCs w:val="24"/>
        </w:rPr>
        <w:t xml:space="preserve">Friday </w:t>
      </w:r>
      <w:r w:rsidR="00311FBE" w:rsidRPr="00DA2B34">
        <w:rPr>
          <w:rFonts w:cstheme="minorHAnsi"/>
          <w:b/>
          <w:sz w:val="24"/>
          <w:szCs w:val="24"/>
        </w:rPr>
        <w:t>9</w:t>
      </w:r>
      <w:r w:rsidR="001F203F" w:rsidRPr="00DA2B34">
        <w:rPr>
          <w:rFonts w:cstheme="minorHAnsi"/>
          <w:b/>
          <w:sz w:val="24"/>
          <w:szCs w:val="24"/>
          <w:vertAlign w:val="superscript"/>
        </w:rPr>
        <w:t>th</w:t>
      </w:r>
      <w:r w:rsidR="001F203F" w:rsidRPr="00DA2B34">
        <w:rPr>
          <w:rFonts w:cstheme="minorHAnsi"/>
          <w:b/>
          <w:sz w:val="24"/>
          <w:szCs w:val="24"/>
        </w:rPr>
        <w:t xml:space="preserve"> J</w:t>
      </w:r>
      <w:r w:rsidR="00311FBE" w:rsidRPr="00DA2B34">
        <w:rPr>
          <w:rFonts w:cstheme="minorHAnsi"/>
          <w:b/>
          <w:sz w:val="24"/>
          <w:szCs w:val="24"/>
        </w:rPr>
        <w:t>an</w:t>
      </w:r>
      <w:r w:rsidR="005964E5" w:rsidRPr="00DA2B34">
        <w:rPr>
          <w:rFonts w:cstheme="minorHAnsi"/>
          <w:b/>
          <w:sz w:val="24"/>
          <w:szCs w:val="24"/>
        </w:rPr>
        <w:t>uary</w:t>
      </w:r>
      <w:r w:rsidR="00311FBE" w:rsidRPr="00DA2B34">
        <w:rPr>
          <w:rFonts w:cstheme="minorHAnsi"/>
          <w:b/>
          <w:sz w:val="24"/>
          <w:szCs w:val="24"/>
        </w:rPr>
        <w:t xml:space="preserve"> </w:t>
      </w:r>
      <w:r w:rsidR="001F203F" w:rsidRPr="00DA2B34">
        <w:rPr>
          <w:rFonts w:cstheme="minorHAnsi"/>
          <w:b/>
          <w:sz w:val="24"/>
          <w:szCs w:val="24"/>
        </w:rPr>
        <w:t>202</w:t>
      </w:r>
      <w:r w:rsidR="00311FBE" w:rsidRPr="00DA2B34">
        <w:rPr>
          <w:rFonts w:cstheme="minorHAnsi"/>
          <w:b/>
          <w:sz w:val="24"/>
          <w:szCs w:val="24"/>
        </w:rPr>
        <w:t>6</w:t>
      </w:r>
      <w:r w:rsidR="00FA3479" w:rsidRPr="00DA2B34">
        <w:rPr>
          <w:rFonts w:cstheme="minorHAnsi"/>
          <w:b/>
          <w:sz w:val="24"/>
          <w:szCs w:val="24"/>
        </w:rPr>
        <w:t>.</w:t>
      </w:r>
    </w:p>
    <w:p w14:paraId="61B2754D" w14:textId="77777777" w:rsidR="00A42EA5" w:rsidRPr="00EB285B" w:rsidRDefault="00A42EA5" w:rsidP="00EB285B">
      <w:pPr>
        <w:pStyle w:val="NoSpacing"/>
        <w:spacing w:line="276" w:lineRule="auto"/>
        <w:rPr>
          <w:rFonts w:cstheme="minorHAnsi"/>
          <w:b/>
          <w:sz w:val="28"/>
          <w:szCs w:val="28"/>
        </w:rPr>
      </w:pPr>
      <w:r w:rsidRPr="00EB285B">
        <w:rPr>
          <w:rFonts w:cstheme="minorHAnsi"/>
          <w:b/>
          <w:sz w:val="28"/>
          <w:szCs w:val="28"/>
        </w:rPr>
        <w:t>Awarding process</w:t>
      </w:r>
    </w:p>
    <w:p w14:paraId="164B0363" w14:textId="23EDC3FA" w:rsidR="00A42EA5" w:rsidRPr="00EB285B" w:rsidRDefault="005806C2" w:rsidP="00EB285B">
      <w:pPr>
        <w:pStyle w:val="NoSpacing"/>
        <w:spacing w:line="276" w:lineRule="auto"/>
        <w:rPr>
          <w:rFonts w:cstheme="minorHAnsi"/>
          <w:sz w:val="24"/>
          <w:szCs w:val="24"/>
        </w:rPr>
      </w:pPr>
      <w:r w:rsidRPr="00EB285B">
        <w:rPr>
          <w:rFonts w:cstheme="minorHAnsi"/>
          <w:sz w:val="24"/>
          <w:szCs w:val="24"/>
        </w:rPr>
        <w:t xml:space="preserve">A panel of steering group members will assess the </w:t>
      </w:r>
      <w:r w:rsidR="00A74E4A" w:rsidRPr="00EB285B">
        <w:rPr>
          <w:rFonts w:cstheme="minorHAnsi"/>
          <w:sz w:val="24"/>
          <w:szCs w:val="24"/>
        </w:rPr>
        <w:t>application,</w:t>
      </w:r>
      <w:r w:rsidRPr="00EB285B">
        <w:rPr>
          <w:rFonts w:cstheme="minorHAnsi"/>
          <w:sz w:val="24"/>
          <w:szCs w:val="24"/>
        </w:rPr>
        <w:t xml:space="preserve"> and funding will be </w:t>
      </w:r>
      <w:r w:rsidR="00A42EA5" w:rsidRPr="00EB285B">
        <w:rPr>
          <w:rFonts w:cstheme="minorHAnsi"/>
          <w:sz w:val="24"/>
          <w:szCs w:val="24"/>
        </w:rPr>
        <w:t>awarded</w:t>
      </w:r>
      <w:r w:rsidRPr="00EB285B">
        <w:rPr>
          <w:rFonts w:cstheme="minorHAnsi"/>
          <w:sz w:val="24"/>
          <w:szCs w:val="24"/>
        </w:rPr>
        <w:t xml:space="preserve"> based </w:t>
      </w:r>
      <w:r w:rsidR="00A42EA5" w:rsidRPr="00EB285B">
        <w:rPr>
          <w:rFonts w:cstheme="minorHAnsi"/>
          <w:sz w:val="24"/>
          <w:szCs w:val="24"/>
        </w:rPr>
        <w:t>on the activity proposed and the impact it will have on the community</w:t>
      </w:r>
      <w:r w:rsidR="007818E1">
        <w:rPr>
          <w:rFonts w:cstheme="minorHAnsi"/>
          <w:sz w:val="24"/>
          <w:szCs w:val="24"/>
        </w:rPr>
        <w:t>.</w:t>
      </w:r>
    </w:p>
    <w:p w14:paraId="56CD9C78" w14:textId="77777777" w:rsidR="00A42EA5" w:rsidRPr="00EB285B" w:rsidRDefault="00A42EA5" w:rsidP="00EB285B">
      <w:pPr>
        <w:pStyle w:val="NoSpacing"/>
        <w:spacing w:line="276" w:lineRule="auto"/>
        <w:rPr>
          <w:rFonts w:cstheme="minorHAnsi"/>
          <w:sz w:val="24"/>
          <w:szCs w:val="24"/>
        </w:rPr>
      </w:pPr>
    </w:p>
    <w:p w14:paraId="07C256DA" w14:textId="4518FFF2" w:rsidR="00756829" w:rsidRPr="00A74E4A" w:rsidRDefault="001427E9" w:rsidP="00EB285B">
      <w:pPr>
        <w:pStyle w:val="NoSpacing"/>
        <w:spacing w:line="276" w:lineRule="auto"/>
        <w:rPr>
          <w:rFonts w:cstheme="minorHAnsi"/>
          <w:b/>
          <w:bCs/>
          <w:sz w:val="24"/>
          <w:szCs w:val="24"/>
        </w:rPr>
      </w:pPr>
      <w:r w:rsidRPr="00EB285B">
        <w:rPr>
          <w:rFonts w:cstheme="minorHAnsi"/>
          <w:b/>
          <w:bCs/>
          <w:sz w:val="28"/>
          <w:szCs w:val="28"/>
        </w:rPr>
        <w:t>Successful applica</w:t>
      </w:r>
      <w:r w:rsidR="00C67BB8" w:rsidRPr="00EB285B">
        <w:rPr>
          <w:rFonts w:cstheme="minorHAnsi"/>
          <w:b/>
          <w:bCs/>
          <w:sz w:val="28"/>
          <w:szCs w:val="28"/>
        </w:rPr>
        <w:t>nts</w:t>
      </w:r>
      <w:r w:rsidR="00C67BB8" w:rsidRPr="00EB285B">
        <w:rPr>
          <w:rFonts w:cstheme="minorHAnsi"/>
          <w:sz w:val="28"/>
          <w:szCs w:val="28"/>
        </w:rPr>
        <w:t xml:space="preserve"> </w:t>
      </w:r>
      <w:r w:rsidR="00C67BB8" w:rsidRPr="00EB285B">
        <w:rPr>
          <w:rFonts w:cstheme="minorHAnsi"/>
          <w:sz w:val="24"/>
          <w:szCs w:val="24"/>
        </w:rPr>
        <w:t xml:space="preserve">will be informed </w:t>
      </w:r>
      <w:r w:rsidR="00C67BB8" w:rsidRPr="00DA2B34">
        <w:rPr>
          <w:rFonts w:cstheme="minorHAnsi"/>
          <w:sz w:val="24"/>
          <w:szCs w:val="24"/>
        </w:rPr>
        <w:t>by</w:t>
      </w:r>
      <w:r w:rsidR="00557C57">
        <w:rPr>
          <w:rFonts w:cstheme="minorHAnsi"/>
          <w:sz w:val="24"/>
          <w:szCs w:val="24"/>
        </w:rPr>
        <w:t xml:space="preserve"> </w:t>
      </w:r>
      <w:r w:rsidR="00557C57" w:rsidRPr="00557C57">
        <w:rPr>
          <w:rFonts w:cstheme="minorHAnsi"/>
          <w:b/>
          <w:bCs/>
          <w:sz w:val="24"/>
          <w:szCs w:val="24"/>
        </w:rPr>
        <w:t>Tuesday 3</w:t>
      </w:r>
      <w:r w:rsidR="00557C57" w:rsidRPr="00557C57">
        <w:rPr>
          <w:rFonts w:cstheme="minorHAnsi"/>
          <w:b/>
          <w:bCs/>
          <w:sz w:val="24"/>
          <w:szCs w:val="24"/>
          <w:vertAlign w:val="superscript"/>
        </w:rPr>
        <w:t>rd</w:t>
      </w:r>
      <w:r w:rsidR="00557C57" w:rsidRPr="00557C57">
        <w:rPr>
          <w:rFonts w:cstheme="minorHAnsi"/>
          <w:b/>
          <w:bCs/>
          <w:sz w:val="24"/>
          <w:szCs w:val="24"/>
        </w:rPr>
        <w:t xml:space="preserve"> </w:t>
      </w:r>
      <w:r w:rsidR="0061599F" w:rsidRPr="00557C57">
        <w:rPr>
          <w:rFonts w:cstheme="minorHAnsi"/>
          <w:b/>
          <w:bCs/>
          <w:sz w:val="24"/>
          <w:szCs w:val="24"/>
        </w:rPr>
        <w:t>February</w:t>
      </w:r>
      <w:r w:rsidR="001F203F" w:rsidRPr="00557C57">
        <w:rPr>
          <w:rFonts w:cstheme="minorHAnsi"/>
          <w:b/>
          <w:bCs/>
          <w:sz w:val="24"/>
          <w:szCs w:val="24"/>
        </w:rPr>
        <w:t xml:space="preserve"> </w:t>
      </w:r>
      <w:r w:rsidR="008D7CB7" w:rsidRPr="00557C57">
        <w:rPr>
          <w:rFonts w:cstheme="minorHAnsi"/>
          <w:b/>
          <w:bCs/>
          <w:sz w:val="24"/>
          <w:szCs w:val="24"/>
        </w:rPr>
        <w:t>202</w:t>
      </w:r>
      <w:r w:rsidR="0061599F" w:rsidRPr="00557C57">
        <w:rPr>
          <w:rFonts w:cstheme="minorHAnsi"/>
          <w:b/>
          <w:bCs/>
          <w:sz w:val="24"/>
          <w:szCs w:val="24"/>
        </w:rPr>
        <w:t>6</w:t>
      </w:r>
      <w:r w:rsidR="00BA7842" w:rsidRPr="00557C57">
        <w:rPr>
          <w:rFonts w:cstheme="minorHAnsi"/>
          <w:b/>
          <w:bCs/>
          <w:sz w:val="24"/>
          <w:szCs w:val="24"/>
        </w:rPr>
        <w:t>.</w:t>
      </w:r>
      <w:r w:rsidRPr="00A74E4A">
        <w:rPr>
          <w:rFonts w:cstheme="minorHAnsi"/>
          <w:b/>
          <w:bCs/>
          <w:sz w:val="24"/>
          <w:szCs w:val="24"/>
        </w:rPr>
        <w:t xml:space="preserve"> </w:t>
      </w:r>
    </w:p>
    <w:p w14:paraId="6FA6BB4E" w14:textId="77777777" w:rsidR="00756829" w:rsidRPr="00A74E4A" w:rsidRDefault="00756829" w:rsidP="00EB285B">
      <w:pPr>
        <w:pStyle w:val="NoSpacing"/>
        <w:spacing w:line="276" w:lineRule="auto"/>
        <w:rPr>
          <w:rFonts w:cstheme="minorHAnsi"/>
          <w:b/>
          <w:bCs/>
          <w:sz w:val="24"/>
          <w:szCs w:val="24"/>
        </w:rPr>
      </w:pPr>
    </w:p>
    <w:p w14:paraId="75320B3B" w14:textId="7C7D5F38" w:rsidR="00357C03" w:rsidRPr="00EB285B" w:rsidRDefault="00357C03" w:rsidP="00EB285B">
      <w:pPr>
        <w:pStyle w:val="NoSpacing"/>
        <w:spacing w:line="276" w:lineRule="auto"/>
        <w:rPr>
          <w:rFonts w:cstheme="minorHAnsi"/>
          <w:sz w:val="24"/>
          <w:szCs w:val="24"/>
        </w:rPr>
      </w:pPr>
      <w:r w:rsidRPr="00EB285B">
        <w:rPr>
          <w:rFonts w:cstheme="minorHAnsi"/>
          <w:sz w:val="24"/>
          <w:szCs w:val="24"/>
        </w:rPr>
        <w:t xml:space="preserve">Funding to successful applicants will be paid directly to the provider by Hartlepool Borough Council via the most appropriate method, </w:t>
      </w:r>
      <w:r w:rsidR="00EA4D3C">
        <w:rPr>
          <w:rFonts w:cstheme="minorHAnsi"/>
          <w:sz w:val="24"/>
          <w:szCs w:val="24"/>
        </w:rPr>
        <w:t>following completion and return of the</w:t>
      </w:r>
      <w:r w:rsidRPr="00EB285B">
        <w:rPr>
          <w:rFonts w:cstheme="minorHAnsi"/>
          <w:sz w:val="24"/>
          <w:szCs w:val="24"/>
        </w:rPr>
        <w:t xml:space="preserve"> sign</w:t>
      </w:r>
      <w:r w:rsidR="00EA4D3C">
        <w:rPr>
          <w:rFonts w:cstheme="minorHAnsi"/>
          <w:sz w:val="24"/>
          <w:szCs w:val="24"/>
        </w:rPr>
        <w:t>ed funding</w:t>
      </w:r>
      <w:r w:rsidRPr="00EB285B">
        <w:rPr>
          <w:rFonts w:cstheme="minorHAnsi"/>
          <w:sz w:val="24"/>
          <w:szCs w:val="24"/>
        </w:rPr>
        <w:t xml:space="preserve"> agreement</w:t>
      </w:r>
      <w:r w:rsidR="00EA4D3C">
        <w:rPr>
          <w:rFonts w:cstheme="minorHAnsi"/>
          <w:sz w:val="24"/>
          <w:szCs w:val="24"/>
        </w:rPr>
        <w:t>.</w:t>
      </w:r>
    </w:p>
    <w:p w14:paraId="6178DEA5" w14:textId="77777777" w:rsidR="00B93BAD" w:rsidRPr="00EB285B" w:rsidRDefault="00B93BAD" w:rsidP="00EB285B">
      <w:pPr>
        <w:pStyle w:val="NoSpacing"/>
        <w:spacing w:line="276" w:lineRule="auto"/>
        <w:rPr>
          <w:rFonts w:cstheme="minorHAnsi"/>
          <w:sz w:val="24"/>
          <w:szCs w:val="24"/>
        </w:rPr>
      </w:pPr>
    </w:p>
    <w:p w14:paraId="7C2E9F93" w14:textId="1FAD6401" w:rsidR="00EF511E" w:rsidRPr="00B93BAD" w:rsidRDefault="00A42EA5" w:rsidP="00B93BAD">
      <w:pPr>
        <w:pStyle w:val="NoSpacing"/>
        <w:spacing w:line="276" w:lineRule="auto"/>
        <w:rPr>
          <w:rFonts w:cstheme="minorHAnsi"/>
          <w:sz w:val="28"/>
          <w:szCs w:val="28"/>
        </w:rPr>
      </w:pPr>
      <w:r w:rsidRPr="00EB285B">
        <w:rPr>
          <w:rFonts w:cstheme="minorHAnsi"/>
          <w:b/>
          <w:bCs/>
          <w:sz w:val="28"/>
          <w:szCs w:val="28"/>
        </w:rPr>
        <w:t xml:space="preserve">Completed application forms </w:t>
      </w:r>
      <w:r w:rsidR="00D4321D" w:rsidRPr="00EB285B">
        <w:rPr>
          <w:rFonts w:cstheme="minorHAnsi"/>
          <w:b/>
          <w:bCs/>
          <w:sz w:val="28"/>
          <w:szCs w:val="28"/>
        </w:rPr>
        <w:t xml:space="preserve">or any other enquiries </w:t>
      </w:r>
      <w:r w:rsidRPr="00EB285B">
        <w:rPr>
          <w:rFonts w:cstheme="minorHAnsi"/>
          <w:b/>
          <w:bCs/>
          <w:sz w:val="28"/>
          <w:szCs w:val="28"/>
        </w:rPr>
        <w:t>should be submitted to</w:t>
      </w:r>
      <w:r w:rsidRPr="00EB285B">
        <w:rPr>
          <w:rFonts w:cstheme="minorHAnsi"/>
          <w:sz w:val="28"/>
          <w:szCs w:val="28"/>
        </w:rPr>
        <w:t xml:space="preserve"> </w:t>
      </w:r>
      <w:hyperlink r:id="rId10" w:history="1">
        <w:r w:rsidR="00357C03" w:rsidRPr="00EB285B">
          <w:rPr>
            <w:rStyle w:val="Hyperlink"/>
            <w:rFonts w:cstheme="minorHAnsi"/>
            <w:sz w:val="28"/>
            <w:szCs w:val="28"/>
          </w:rPr>
          <w:t>communityresilience@hartlepool.gov.uk</w:t>
        </w:r>
      </w:hyperlink>
      <w:r w:rsidR="00357C03" w:rsidRPr="00EB285B">
        <w:rPr>
          <w:rFonts w:cstheme="minorHAnsi"/>
          <w:sz w:val="28"/>
          <w:szCs w:val="28"/>
        </w:rPr>
        <w:t xml:space="preserve"> </w:t>
      </w:r>
    </w:p>
    <w:p w14:paraId="19D9BC51" w14:textId="12C399F4" w:rsidR="00181441" w:rsidRPr="00074A10" w:rsidRDefault="00181441" w:rsidP="00B93BAD">
      <w:pPr>
        <w:spacing w:line="240" w:lineRule="auto"/>
        <w:rPr>
          <w:rFonts w:ascii="Arial" w:hAnsi="Arial" w:cs="Arial"/>
          <w:sz w:val="24"/>
          <w:szCs w:val="24"/>
        </w:rPr>
      </w:pPr>
      <w:r>
        <w:rPr>
          <w:noProof/>
        </w:rPr>
        <w:drawing>
          <wp:anchor distT="0" distB="0" distL="114300" distR="114300" simplePos="0" relativeHeight="251664384" behindDoc="0" locked="0" layoutInCell="1" allowOverlap="1" wp14:anchorId="74381863" wp14:editId="1C8BD736">
            <wp:simplePos x="0" y="0"/>
            <wp:positionH relativeFrom="column">
              <wp:posOffset>1870075</wp:posOffset>
            </wp:positionH>
            <wp:positionV relativeFrom="paragraph">
              <wp:posOffset>0</wp:posOffset>
            </wp:positionV>
            <wp:extent cx="2011680" cy="484505"/>
            <wp:effectExtent l="0" t="0" r="7620" b="0"/>
            <wp:wrapThrough wrapText="bothSides">
              <wp:wrapPolygon edited="0">
                <wp:start x="0" y="0"/>
                <wp:lineTo x="0" y="20383"/>
                <wp:lineTo x="21477" y="20383"/>
                <wp:lineTo x="21477" y="0"/>
                <wp:lineTo x="0" y="0"/>
              </wp:wrapPolygon>
            </wp:wrapThrough>
            <wp:docPr id="487381039" name="Picture 1" descr="A logo with a curved orang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42403" name="Picture 1" descr="A logo with a curved orange lin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1680" cy="484505"/>
                    </a:xfrm>
                    <a:prstGeom prst="rect">
                      <a:avLst/>
                    </a:prstGeom>
                  </pic:spPr>
                </pic:pic>
              </a:graphicData>
            </a:graphic>
            <wp14:sizeRelV relativeFrom="margin">
              <wp14:pctHeight>0</wp14:pctHeight>
            </wp14:sizeRelV>
          </wp:anchor>
        </w:drawing>
      </w:r>
    </w:p>
    <w:p w14:paraId="2440F6AE" w14:textId="77777777" w:rsidR="00B93BAD" w:rsidRDefault="00B93BAD" w:rsidP="00D25CF2">
      <w:pPr>
        <w:spacing w:line="240" w:lineRule="auto"/>
        <w:jc w:val="center"/>
        <w:rPr>
          <w:rFonts w:cstheme="minorHAnsi"/>
          <w:b/>
          <w:sz w:val="28"/>
          <w:szCs w:val="28"/>
        </w:rPr>
      </w:pPr>
    </w:p>
    <w:p w14:paraId="12BBEEF0" w14:textId="6B4426C8" w:rsidR="00D4321D" w:rsidRPr="00742533" w:rsidRDefault="00D4321D" w:rsidP="00D25CF2">
      <w:pPr>
        <w:spacing w:line="240" w:lineRule="auto"/>
        <w:jc w:val="center"/>
        <w:rPr>
          <w:rFonts w:cstheme="minorHAnsi"/>
          <w:b/>
          <w:sz w:val="28"/>
          <w:szCs w:val="28"/>
        </w:rPr>
      </w:pPr>
      <w:r w:rsidRPr="00742533">
        <w:rPr>
          <w:rFonts w:cstheme="minorHAnsi"/>
          <w:b/>
          <w:sz w:val="28"/>
          <w:szCs w:val="28"/>
        </w:rPr>
        <w:t xml:space="preserve">Community </w:t>
      </w:r>
      <w:r w:rsidR="00C67BB8" w:rsidRPr="00742533">
        <w:rPr>
          <w:rFonts w:cstheme="minorHAnsi"/>
          <w:b/>
          <w:sz w:val="28"/>
          <w:szCs w:val="28"/>
        </w:rPr>
        <w:t>Resilience Grant</w:t>
      </w:r>
      <w:r w:rsidR="00181441" w:rsidRPr="00742533">
        <w:rPr>
          <w:rFonts w:cstheme="minorHAnsi"/>
          <w:b/>
          <w:sz w:val="28"/>
          <w:szCs w:val="28"/>
        </w:rPr>
        <w:t>s</w:t>
      </w:r>
    </w:p>
    <w:p w14:paraId="3B56CB4D" w14:textId="03751F92" w:rsidR="00D4321D" w:rsidRPr="00742533" w:rsidRDefault="00D4321D" w:rsidP="00D25CF2">
      <w:pPr>
        <w:spacing w:line="240" w:lineRule="auto"/>
        <w:rPr>
          <w:rFonts w:cstheme="minorHAnsi"/>
          <w:b/>
          <w:sz w:val="28"/>
          <w:szCs w:val="28"/>
        </w:rPr>
      </w:pPr>
      <w:r w:rsidRPr="00742533">
        <w:rPr>
          <w:rFonts w:cstheme="minorHAnsi"/>
          <w:b/>
          <w:sz w:val="28"/>
          <w:szCs w:val="28"/>
        </w:rPr>
        <w:t>Application Form</w:t>
      </w:r>
      <w:r w:rsidR="00594361" w:rsidRPr="00742533">
        <w:rPr>
          <w:rFonts w:cstheme="minorHAnsi"/>
          <w:b/>
          <w:sz w:val="28"/>
          <w:szCs w:val="28"/>
        </w:rPr>
        <w:t>:</w:t>
      </w:r>
    </w:p>
    <w:tbl>
      <w:tblPr>
        <w:tblStyle w:val="TableGrid"/>
        <w:tblW w:w="9351" w:type="dxa"/>
        <w:tblLook w:val="04A0" w:firstRow="1" w:lastRow="0" w:firstColumn="1" w:lastColumn="0" w:noHBand="0" w:noVBand="1"/>
      </w:tblPr>
      <w:tblGrid>
        <w:gridCol w:w="3681"/>
        <w:gridCol w:w="5670"/>
      </w:tblGrid>
      <w:tr w:rsidR="00D4321D" w:rsidRPr="00594361" w14:paraId="275E36DC" w14:textId="77777777" w:rsidTr="004A733C">
        <w:tc>
          <w:tcPr>
            <w:tcW w:w="9351" w:type="dxa"/>
            <w:gridSpan w:val="2"/>
            <w:shd w:val="clear" w:color="auto" w:fill="E7E6E6" w:themeFill="background2"/>
          </w:tcPr>
          <w:p w14:paraId="310EFF20" w14:textId="1BCDDD27" w:rsidR="00D4321D" w:rsidRPr="00594361" w:rsidRDefault="00AF4880" w:rsidP="006D69E7">
            <w:pPr>
              <w:jc w:val="center"/>
              <w:rPr>
                <w:rFonts w:cstheme="minorHAnsi"/>
                <w:b/>
                <w:sz w:val="24"/>
                <w:szCs w:val="24"/>
              </w:rPr>
            </w:pPr>
            <w:r w:rsidRPr="00EE6406">
              <w:rPr>
                <w:rFonts w:cstheme="minorHAnsi"/>
                <w:b/>
                <w:sz w:val="28"/>
                <w:szCs w:val="28"/>
              </w:rPr>
              <w:t>Contact Details</w:t>
            </w:r>
          </w:p>
        </w:tc>
      </w:tr>
      <w:tr w:rsidR="00D4321D" w:rsidRPr="00594361" w14:paraId="0AA8FE47" w14:textId="77777777" w:rsidTr="00EE6406">
        <w:tc>
          <w:tcPr>
            <w:tcW w:w="3681" w:type="dxa"/>
            <w:shd w:val="clear" w:color="auto" w:fill="E7E6E6" w:themeFill="background2"/>
          </w:tcPr>
          <w:p w14:paraId="646B4D4B" w14:textId="7DA45C96" w:rsidR="00D4321D" w:rsidRPr="006D69E7" w:rsidRDefault="00D4321D" w:rsidP="004A733C">
            <w:pPr>
              <w:jc w:val="right"/>
              <w:rPr>
                <w:rFonts w:cstheme="minorHAnsi"/>
                <w:b/>
                <w:bCs/>
                <w:sz w:val="28"/>
                <w:szCs w:val="28"/>
              </w:rPr>
            </w:pPr>
            <w:r w:rsidRPr="006D69E7">
              <w:rPr>
                <w:rFonts w:cstheme="minorHAnsi"/>
                <w:b/>
                <w:bCs/>
                <w:sz w:val="28"/>
                <w:szCs w:val="28"/>
              </w:rPr>
              <w:t>Name of organisation/ group</w:t>
            </w:r>
            <w:r w:rsidR="00742533" w:rsidRPr="006D69E7">
              <w:rPr>
                <w:rFonts w:cstheme="minorHAnsi"/>
                <w:b/>
                <w:bCs/>
                <w:sz w:val="28"/>
                <w:szCs w:val="28"/>
              </w:rPr>
              <w:t>:</w:t>
            </w:r>
          </w:p>
        </w:tc>
        <w:tc>
          <w:tcPr>
            <w:tcW w:w="5670" w:type="dxa"/>
          </w:tcPr>
          <w:p w14:paraId="03811901" w14:textId="77777777" w:rsidR="00D4321D" w:rsidRPr="00594361" w:rsidRDefault="00D4321D" w:rsidP="00D25CF2">
            <w:pPr>
              <w:rPr>
                <w:rFonts w:cstheme="minorHAnsi"/>
                <w:b/>
                <w:sz w:val="24"/>
                <w:szCs w:val="24"/>
              </w:rPr>
            </w:pPr>
          </w:p>
        </w:tc>
      </w:tr>
      <w:tr w:rsidR="00382193" w:rsidRPr="00594361" w14:paraId="1CAF6792" w14:textId="77777777" w:rsidTr="00EE6406">
        <w:tc>
          <w:tcPr>
            <w:tcW w:w="3681" w:type="dxa"/>
            <w:shd w:val="clear" w:color="auto" w:fill="E7E6E6" w:themeFill="background2"/>
          </w:tcPr>
          <w:p w14:paraId="102FA524" w14:textId="2580E619" w:rsidR="00382193" w:rsidRPr="006D69E7" w:rsidRDefault="00382193" w:rsidP="004A733C">
            <w:pPr>
              <w:jc w:val="right"/>
              <w:rPr>
                <w:rFonts w:cstheme="minorHAnsi"/>
                <w:b/>
                <w:bCs/>
                <w:sz w:val="28"/>
                <w:szCs w:val="28"/>
              </w:rPr>
            </w:pPr>
            <w:r w:rsidRPr="006D69E7">
              <w:rPr>
                <w:rFonts w:cstheme="minorHAnsi"/>
                <w:b/>
                <w:bCs/>
                <w:sz w:val="28"/>
                <w:szCs w:val="28"/>
              </w:rPr>
              <w:t>Ward / Local Authority Area</w:t>
            </w:r>
            <w:r w:rsidR="00742533" w:rsidRPr="006D69E7">
              <w:rPr>
                <w:rFonts w:cstheme="minorHAnsi"/>
                <w:b/>
                <w:bCs/>
                <w:sz w:val="28"/>
                <w:szCs w:val="28"/>
              </w:rPr>
              <w:t>:</w:t>
            </w:r>
          </w:p>
        </w:tc>
        <w:tc>
          <w:tcPr>
            <w:tcW w:w="5670" w:type="dxa"/>
          </w:tcPr>
          <w:p w14:paraId="0EDF042A" w14:textId="77777777" w:rsidR="00382193" w:rsidRPr="00594361" w:rsidRDefault="00382193" w:rsidP="00D25CF2">
            <w:pPr>
              <w:rPr>
                <w:rFonts w:cstheme="minorHAnsi"/>
                <w:b/>
                <w:sz w:val="24"/>
                <w:szCs w:val="24"/>
              </w:rPr>
            </w:pPr>
          </w:p>
        </w:tc>
      </w:tr>
      <w:tr w:rsidR="00D4321D" w:rsidRPr="00594361" w14:paraId="6CC6AB0F" w14:textId="77777777" w:rsidTr="00EE6406">
        <w:tc>
          <w:tcPr>
            <w:tcW w:w="3681" w:type="dxa"/>
            <w:shd w:val="clear" w:color="auto" w:fill="E7E6E6" w:themeFill="background2"/>
          </w:tcPr>
          <w:p w14:paraId="10251B3E" w14:textId="182BD290" w:rsidR="00D4321D" w:rsidRPr="006D69E7" w:rsidRDefault="00D4321D" w:rsidP="004A733C">
            <w:pPr>
              <w:jc w:val="right"/>
              <w:rPr>
                <w:rFonts w:cstheme="minorHAnsi"/>
                <w:b/>
                <w:bCs/>
                <w:sz w:val="28"/>
                <w:szCs w:val="28"/>
              </w:rPr>
            </w:pPr>
            <w:r w:rsidRPr="006D69E7">
              <w:rPr>
                <w:rFonts w:cstheme="minorHAnsi"/>
                <w:b/>
                <w:bCs/>
                <w:sz w:val="28"/>
                <w:szCs w:val="28"/>
              </w:rPr>
              <w:t>Contact Person</w:t>
            </w:r>
            <w:r w:rsidR="006D69E7" w:rsidRPr="006D69E7">
              <w:rPr>
                <w:rFonts w:cstheme="minorHAnsi"/>
                <w:b/>
                <w:bCs/>
                <w:sz w:val="28"/>
                <w:szCs w:val="28"/>
              </w:rPr>
              <w:t>:</w:t>
            </w:r>
          </w:p>
        </w:tc>
        <w:tc>
          <w:tcPr>
            <w:tcW w:w="5670" w:type="dxa"/>
          </w:tcPr>
          <w:p w14:paraId="7A92CCC5" w14:textId="77777777" w:rsidR="00D4321D" w:rsidRPr="00594361" w:rsidRDefault="00D4321D" w:rsidP="00D25CF2">
            <w:pPr>
              <w:rPr>
                <w:rFonts w:cstheme="minorHAnsi"/>
                <w:b/>
                <w:sz w:val="24"/>
                <w:szCs w:val="24"/>
              </w:rPr>
            </w:pPr>
          </w:p>
        </w:tc>
      </w:tr>
      <w:tr w:rsidR="00D4321D" w:rsidRPr="00594361" w14:paraId="231611EA" w14:textId="77777777" w:rsidTr="00EE6406">
        <w:tc>
          <w:tcPr>
            <w:tcW w:w="3681" w:type="dxa"/>
            <w:shd w:val="clear" w:color="auto" w:fill="E7E6E6" w:themeFill="background2"/>
          </w:tcPr>
          <w:p w14:paraId="1C9D4447" w14:textId="77777777" w:rsidR="00D4321D" w:rsidRPr="006D69E7" w:rsidRDefault="00D4321D" w:rsidP="004A733C">
            <w:pPr>
              <w:jc w:val="right"/>
              <w:rPr>
                <w:rFonts w:cstheme="minorHAnsi"/>
                <w:b/>
                <w:bCs/>
                <w:sz w:val="28"/>
                <w:szCs w:val="28"/>
              </w:rPr>
            </w:pPr>
            <w:r w:rsidRPr="006D69E7">
              <w:rPr>
                <w:rFonts w:cstheme="minorHAnsi"/>
                <w:b/>
                <w:bCs/>
                <w:sz w:val="28"/>
                <w:szCs w:val="28"/>
              </w:rPr>
              <w:t>Address</w:t>
            </w:r>
          </w:p>
        </w:tc>
        <w:tc>
          <w:tcPr>
            <w:tcW w:w="5670" w:type="dxa"/>
          </w:tcPr>
          <w:p w14:paraId="58512BF0" w14:textId="77777777" w:rsidR="00D4321D" w:rsidRPr="00594361" w:rsidRDefault="00D4321D" w:rsidP="00D25CF2">
            <w:pPr>
              <w:rPr>
                <w:rFonts w:cstheme="minorHAnsi"/>
                <w:b/>
                <w:sz w:val="24"/>
                <w:szCs w:val="24"/>
              </w:rPr>
            </w:pPr>
          </w:p>
          <w:p w14:paraId="3D0F6F5A" w14:textId="77777777" w:rsidR="00D4321D" w:rsidRPr="00594361" w:rsidRDefault="00D4321D" w:rsidP="00D25CF2">
            <w:pPr>
              <w:rPr>
                <w:rFonts w:cstheme="minorHAnsi"/>
                <w:b/>
                <w:sz w:val="24"/>
                <w:szCs w:val="24"/>
              </w:rPr>
            </w:pPr>
          </w:p>
          <w:p w14:paraId="142FAF62" w14:textId="77777777" w:rsidR="00D4321D" w:rsidRPr="00594361" w:rsidRDefault="00D4321D" w:rsidP="00D25CF2">
            <w:pPr>
              <w:rPr>
                <w:rFonts w:cstheme="minorHAnsi"/>
                <w:b/>
                <w:sz w:val="24"/>
                <w:szCs w:val="24"/>
              </w:rPr>
            </w:pPr>
          </w:p>
          <w:p w14:paraId="0467F45C" w14:textId="77777777" w:rsidR="00D4321D" w:rsidRPr="00594361" w:rsidRDefault="00D4321D" w:rsidP="00D25CF2">
            <w:pPr>
              <w:rPr>
                <w:rFonts w:cstheme="minorHAnsi"/>
                <w:b/>
                <w:sz w:val="24"/>
                <w:szCs w:val="24"/>
              </w:rPr>
            </w:pPr>
          </w:p>
        </w:tc>
      </w:tr>
      <w:tr w:rsidR="00D4321D" w:rsidRPr="00594361" w14:paraId="2142E78B" w14:textId="77777777" w:rsidTr="00EE6406">
        <w:tc>
          <w:tcPr>
            <w:tcW w:w="3681" w:type="dxa"/>
            <w:shd w:val="clear" w:color="auto" w:fill="E7E6E6" w:themeFill="background2"/>
          </w:tcPr>
          <w:p w14:paraId="20BA0318" w14:textId="43A9E222" w:rsidR="00D4321D" w:rsidRPr="006D69E7" w:rsidRDefault="00D4321D" w:rsidP="004A733C">
            <w:pPr>
              <w:jc w:val="right"/>
              <w:rPr>
                <w:rFonts w:cstheme="minorHAnsi"/>
                <w:b/>
                <w:bCs/>
                <w:sz w:val="28"/>
                <w:szCs w:val="28"/>
              </w:rPr>
            </w:pPr>
            <w:r w:rsidRPr="006D69E7">
              <w:rPr>
                <w:rFonts w:cstheme="minorHAnsi"/>
                <w:b/>
                <w:bCs/>
                <w:sz w:val="28"/>
                <w:szCs w:val="28"/>
              </w:rPr>
              <w:t>Telephone number</w:t>
            </w:r>
            <w:r w:rsidR="006D69E7" w:rsidRPr="006D69E7">
              <w:rPr>
                <w:rFonts w:cstheme="minorHAnsi"/>
                <w:b/>
                <w:bCs/>
                <w:sz w:val="28"/>
                <w:szCs w:val="28"/>
              </w:rPr>
              <w:t>:</w:t>
            </w:r>
          </w:p>
        </w:tc>
        <w:tc>
          <w:tcPr>
            <w:tcW w:w="5670" w:type="dxa"/>
          </w:tcPr>
          <w:p w14:paraId="1B157554" w14:textId="77777777" w:rsidR="00D4321D" w:rsidRPr="00594361" w:rsidRDefault="00D4321D" w:rsidP="00D25CF2">
            <w:pPr>
              <w:rPr>
                <w:rFonts w:cstheme="minorHAnsi"/>
                <w:b/>
                <w:sz w:val="24"/>
                <w:szCs w:val="24"/>
              </w:rPr>
            </w:pPr>
          </w:p>
        </w:tc>
      </w:tr>
      <w:tr w:rsidR="00D4321D" w:rsidRPr="00594361" w14:paraId="4AFEFFD1" w14:textId="77777777" w:rsidTr="00EE6406">
        <w:tc>
          <w:tcPr>
            <w:tcW w:w="3681" w:type="dxa"/>
            <w:shd w:val="clear" w:color="auto" w:fill="E7E6E6" w:themeFill="background2"/>
          </w:tcPr>
          <w:p w14:paraId="1EB972AD" w14:textId="6754F855" w:rsidR="00D4321D" w:rsidRPr="006D69E7" w:rsidRDefault="00D4321D" w:rsidP="004A733C">
            <w:pPr>
              <w:jc w:val="right"/>
              <w:rPr>
                <w:rFonts w:cstheme="minorHAnsi"/>
                <w:b/>
                <w:bCs/>
                <w:sz w:val="28"/>
                <w:szCs w:val="28"/>
              </w:rPr>
            </w:pPr>
            <w:r w:rsidRPr="006D69E7">
              <w:rPr>
                <w:rFonts w:cstheme="minorHAnsi"/>
                <w:b/>
                <w:bCs/>
                <w:sz w:val="28"/>
                <w:szCs w:val="28"/>
              </w:rPr>
              <w:t>Email address</w:t>
            </w:r>
            <w:r w:rsidR="006D69E7" w:rsidRPr="006D69E7">
              <w:rPr>
                <w:rFonts w:cstheme="minorHAnsi"/>
                <w:b/>
                <w:bCs/>
                <w:sz w:val="28"/>
                <w:szCs w:val="28"/>
              </w:rPr>
              <w:t>:</w:t>
            </w:r>
          </w:p>
        </w:tc>
        <w:tc>
          <w:tcPr>
            <w:tcW w:w="5670" w:type="dxa"/>
          </w:tcPr>
          <w:p w14:paraId="4B710CA5" w14:textId="77777777" w:rsidR="00D4321D" w:rsidRPr="00594361" w:rsidRDefault="00D4321D" w:rsidP="00D25CF2">
            <w:pPr>
              <w:rPr>
                <w:rFonts w:cstheme="minorHAnsi"/>
                <w:b/>
                <w:sz w:val="24"/>
                <w:szCs w:val="24"/>
              </w:rPr>
            </w:pPr>
          </w:p>
        </w:tc>
      </w:tr>
    </w:tbl>
    <w:p w14:paraId="33A8C1A7" w14:textId="77777777" w:rsidR="00D4321D" w:rsidRPr="00594361" w:rsidRDefault="00D4321D" w:rsidP="00D25CF2">
      <w:pPr>
        <w:spacing w:line="240" w:lineRule="auto"/>
        <w:rPr>
          <w:rFonts w:cstheme="minorHAnsi"/>
          <w:b/>
          <w:sz w:val="24"/>
          <w:szCs w:val="24"/>
        </w:rPr>
      </w:pPr>
    </w:p>
    <w:tbl>
      <w:tblPr>
        <w:tblStyle w:val="TableGrid"/>
        <w:tblW w:w="9351" w:type="dxa"/>
        <w:tblLook w:val="04A0" w:firstRow="1" w:lastRow="0" w:firstColumn="1" w:lastColumn="0" w:noHBand="0" w:noVBand="1"/>
      </w:tblPr>
      <w:tblGrid>
        <w:gridCol w:w="9351"/>
      </w:tblGrid>
      <w:tr w:rsidR="00D4321D" w:rsidRPr="00594361" w14:paraId="14639219" w14:textId="77777777" w:rsidTr="004A733C">
        <w:tc>
          <w:tcPr>
            <w:tcW w:w="9351" w:type="dxa"/>
            <w:shd w:val="clear" w:color="auto" w:fill="E7E6E6" w:themeFill="background2"/>
          </w:tcPr>
          <w:p w14:paraId="4393F710" w14:textId="77777777" w:rsidR="00AF4880" w:rsidRPr="006D69E7" w:rsidRDefault="00AF4880" w:rsidP="00AF4880">
            <w:pPr>
              <w:pStyle w:val="NoSpacing"/>
              <w:rPr>
                <w:rFonts w:cstheme="minorHAnsi"/>
                <w:b/>
                <w:sz w:val="28"/>
                <w:szCs w:val="28"/>
                <w:lang w:val="en-US"/>
              </w:rPr>
            </w:pPr>
            <w:r w:rsidRPr="006D69E7">
              <w:rPr>
                <w:rFonts w:cstheme="minorHAnsi"/>
                <w:b/>
                <w:sz w:val="28"/>
                <w:szCs w:val="28"/>
              </w:rPr>
              <w:t>Tell us about your activity</w:t>
            </w:r>
            <w:r w:rsidR="00181441" w:rsidRPr="006D69E7">
              <w:rPr>
                <w:rFonts w:cstheme="minorHAnsi"/>
                <w:b/>
                <w:sz w:val="28"/>
                <w:szCs w:val="28"/>
              </w:rPr>
              <w:t>:</w:t>
            </w:r>
            <w:r w:rsidRPr="006D69E7">
              <w:rPr>
                <w:rFonts w:cstheme="minorHAnsi"/>
                <w:b/>
                <w:sz w:val="28"/>
                <w:szCs w:val="28"/>
                <w:lang w:val="en-US"/>
              </w:rPr>
              <w:t xml:space="preserve"> </w:t>
            </w:r>
          </w:p>
          <w:p w14:paraId="516EC7B5" w14:textId="32936689" w:rsidR="00181441" w:rsidRPr="00594361" w:rsidRDefault="00AF4880" w:rsidP="00D25CF2">
            <w:pPr>
              <w:pStyle w:val="NoSpacing"/>
              <w:rPr>
                <w:rFonts w:cstheme="minorHAnsi"/>
                <w:bCs/>
                <w:sz w:val="24"/>
                <w:szCs w:val="24"/>
              </w:rPr>
            </w:pPr>
            <w:r w:rsidRPr="00594361">
              <w:rPr>
                <w:rFonts w:cstheme="minorHAnsi"/>
                <w:bCs/>
                <w:sz w:val="24"/>
                <w:szCs w:val="24"/>
                <w:lang w:val="en-US"/>
              </w:rPr>
              <w:t>(</w:t>
            </w:r>
            <w:r w:rsidR="00594361" w:rsidRPr="00594361">
              <w:rPr>
                <w:rFonts w:cstheme="minorHAnsi"/>
                <w:bCs/>
                <w:sz w:val="24"/>
                <w:szCs w:val="24"/>
                <w:lang w:val="en-US"/>
              </w:rPr>
              <w:t>See</w:t>
            </w:r>
            <w:r w:rsidRPr="00594361">
              <w:rPr>
                <w:rFonts w:cstheme="minorHAnsi"/>
                <w:bCs/>
                <w:sz w:val="24"/>
                <w:szCs w:val="24"/>
                <w:lang w:val="en-US"/>
              </w:rPr>
              <w:t xml:space="preserve"> </w:t>
            </w:r>
            <w:r w:rsidRPr="00594361">
              <w:rPr>
                <w:rFonts w:cstheme="minorHAnsi"/>
                <w:bCs/>
                <w:sz w:val="24"/>
                <w:szCs w:val="24"/>
              </w:rPr>
              <w:t>eligibility and criteria for funding)</w:t>
            </w:r>
          </w:p>
          <w:p w14:paraId="12B6E53F" w14:textId="77777777" w:rsidR="00181441" w:rsidRPr="00594361" w:rsidRDefault="00C67BB8" w:rsidP="004A733C">
            <w:pPr>
              <w:pStyle w:val="NoSpacing"/>
              <w:numPr>
                <w:ilvl w:val="0"/>
                <w:numId w:val="27"/>
              </w:numPr>
              <w:rPr>
                <w:rFonts w:cstheme="minorHAnsi"/>
                <w:sz w:val="24"/>
                <w:szCs w:val="24"/>
              </w:rPr>
            </w:pPr>
            <w:r w:rsidRPr="00594361">
              <w:rPr>
                <w:rFonts w:cstheme="minorHAnsi"/>
                <w:sz w:val="24"/>
                <w:szCs w:val="24"/>
              </w:rPr>
              <w:t xml:space="preserve">Consider </w:t>
            </w:r>
            <w:r w:rsidR="00361906" w:rsidRPr="00594361">
              <w:rPr>
                <w:rFonts w:cstheme="minorHAnsi"/>
                <w:sz w:val="24"/>
                <w:szCs w:val="24"/>
              </w:rPr>
              <w:t xml:space="preserve">what are the risks / emergencies your community faces, </w:t>
            </w:r>
            <w:r w:rsidRPr="00594361">
              <w:rPr>
                <w:rFonts w:cstheme="minorHAnsi"/>
                <w:sz w:val="24"/>
                <w:szCs w:val="24"/>
              </w:rPr>
              <w:t xml:space="preserve">how it will improve community </w:t>
            </w:r>
            <w:r w:rsidR="00361906" w:rsidRPr="00594361">
              <w:rPr>
                <w:rFonts w:cstheme="minorHAnsi"/>
                <w:sz w:val="24"/>
                <w:szCs w:val="24"/>
              </w:rPr>
              <w:t>resilience and what difference it will make</w:t>
            </w:r>
            <w:r w:rsidR="00D4321D" w:rsidRPr="00594361">
              <w:rPr>
                <w:rFonts w:cstheme="minorHAnsi"/>
                <w:sz w:val="24"/>
                <w:szCs w:val="24"/>
              </w:rPr>
              <w:t xml:space="preserve">? </w:t>
            </w:r>
          </w:p>
          <w:p w14:paraId="20CC92A9" w14:textId="77777777" w:rsidR="004A733C" w:rsidRPr="00594361" w:rsidRDefault="00D4321D" w:rsidP="004A733C">
            <w:pPr>
              <w:pStyle w:val="NoSpacing"/>
              <w:numPr>
                <w:ilvl w:val="0"/>
                <w:numId w:val="27"/>
              </w:numPr>
              <w:rPr>
                <w:rFonts w:cstheme="minorHAnsi"/>
                <w:sz w:val="24"/>
                <w:szCs w:val="24"/>
                <w:lang w:val="en-US"/>
              </w:rPr>
            </w:pPr>
            <w:r w:rsidRPr="00594361">
              <w:rPr>
                <w:rFonts w:cstheme="minorHAnsi"/>
                <w:sz w:val="24"/>
                <w:szCs w:val="24"/>
                <w:lang w:val="en-US"/>
              </w:rPr>
              <w:t xml:space="preserve">What will the grant support? </w:t>
            </w:r>
          </w:p>
          <w:p w14:paraId="4806653A" w14:textId="77777777" w:rsidR="004A733C" w:rsidRPr="00594361" w:rsidRDefault="00D4321D" w:rsidP="004A733C">
            <w:pPr>
              <w:pStyle w:val="NoSpacing"/>
              <w:numPr>
                <w:ilvl w:val="0"/>
                <w:numId w:val="27"/>
              </w:numPr>
              <w:rPr>
                <w:rFonts w:cstheme="minorHAnsi"/>
                <w:sz w:val="24"/>
                <w:szCs w:val="24"/>
                <w:lang w:val="en-US"/>
              </w:rPr>
            </w:pPr>
            <w:r w:rsidRPr="00594361">
              <w:rPr>
                <w:rFonts w:cstheme="minorHAnsi"/>
                <w:sz w:val="24"/>
                <w:szCs w:val="24"/>
                <w:lang w:val="en-US"/>
              </w:rPr>
              <w:t>How many people will you reach?</w:t>
            </w:r>
            <w:r w:rsidR="00361906" w:rsidRPr="00594361">
              <w:rPr>
                <w:rFonts w:cstheme="minorHAnsi"/>
                <w:sz w:val="24"/>
                <w:szCs w:val="24"/>
                <w:lang w:val="en-US"/>
              </w:rPr>
              <w:t xml:space="preserve"> </w:t>
            </w:r>
          </w:p>
          <w:p w14:paraId="24559C61" w14:textId="27F39E23" w:rsidR="004A733C" w:rsidRPr="00594361" w:rsidRDefault="007871F7" w:rsidP="004A733C">
            <w:pPr>
              <w:pStyle w:val="NoSpacing"/>
              <w:numPr>
                <w:ilvl w:val="0"/>
                <w:numId w:val="27"/>
              </w:numPr>
              <w:rPr>
                <w:rFonts w:cstheme="minorHAnsi"/>
                <w:sz w:val="24"/>
                <w:szCs w:val="24"/>
                <w:lang w:val="en-US"/>
              </w:rPr>
            </w:pPr>
            <w:r w:rsidRPr="00594361">
              <w:rPr>
                <w:rFonts w:cstheme="minorHAnsi"/>
                <w:sz w:val="24"/>
                <w:szCs w:val="24"/>
                <w:lang w:val="en-US"/>
              </w:rPr>
              <w:t>Are there particular</w:t>
            </w:r>
            <w:r w:rsidR="00C705D6" w:rsidRPr="00594361">
              <w:rPr>
                <w:rFonts w:cstheme="minorHAnsi"/>
                <w:sz w:val="24"/>
                <w:szCs w:val="24"/>
                <w:lang w:val="en-US"/>
              </w:rPr>
              <w:t xml:space="preserve"> grou</w:t>
            </w:r>
            <w:r w:rsidRPr="00594361">
              <w:rPr>
                <w:rFonts w:cstheme="minorHAnsi"/>
                <w:sz w:val="24"/>
                <w:szCs w:val="24"/>
                <w:lang w:val="en-US"/>
              </w:rPr>
              <w:t>p</w:t>
            </w:r>
            <w:r w:rsidR="00C705D6" w:rsidRPr="00594361">
              <w:rPr>
                <w:rFonts w:cstheme="minorHAnsi"/>
                <w:sz w:val="24"/>
                <w:szCs w:val="24"/>
                <w:lang w:val="en-US"/>
              </w:rPr>
              <w:t>s</w:t>
            </w:r>
            <w:r w:rsidRPr="00594361">
              <w:rPr>
                <w:rFonts w:cstheme="minorHAnsi"/>
                <w:sz w:val="24"/>
                <w:szCs w:val="24"/>
                <w:lang w:val="en-US"/>
              </w:rPr>
              <w:t xml:space="preserve"> who will benefit</w:t>
            </w:r>
            <w:r w:rsidR="007173AA" w:rsidRPr="00594361">
              <w:rPr>
                <w:rFonts w:cstheme="minorHAnsi"/>
                <w:sz w:val="24"/>
                <w:szCs w:val="24"/>
                <w:lang w:val="en-US"/>
              </w:rPr>
              <w:t xml:space="preserve"> or that you are collaborating with</w:t>
            </w:r>
            <w:r w:rsidRPr="00594361">
              <w:rPr>
                <w:rFonts w:cstheme="minorHAnsi"/>
                <w:sz w:val="24"/>
                <w:szCs w:val="24"/>
                <w:lang w:val="en-US"/>
              </w:rPr>
              <w:t xml:space="preserve">? </w:t>
            </w:r>
          </w:p>
          <w:p w14:paraId="204F8F86" w14:textId="65E7FB5B" w:rsidR="004A733C" w:rsidRPr="00594361" w:rsidRDefault="007871F7" w:rsidP="004A733C">
            <w:pPr>
              <w:pStyle w:val="NoSpacing"/>
              <w:numPr>
                <w:ilvl w:val="0"/>
                <w:numId w:val="27"/>
              </w:numPr>
              <w:rPr>
                <w:rFonts w:cstheme="minorHAnsi"/>
                <w:sz w:val="24"/>
                <w:szCs w:val="24"/>
                <w:lang w:val="en-US"/>
              </w:rPr>
            </w:pPr>
            <w:r w:rsidRPr="00594361">
              <w:rPr>
                <w:rFonts w:cstheme="minorHAnsi"/>
                <w:sz w:val="24"/>
                <w:szCs w:val="24"/>
                <w:lang w:val="en-US"/>
              </w:rPr>
              <w:t xml:space="preserve">What is the </w:t>
            </w:r>
            <w:r w:rsidR="002479C4" w:rsidRPr="00594361">
              <w:rPr>
                <w:rFonts w:cstheme="minorHAnsi"/>
                <w:sz w:val="24"/>
                <w:szCs w:val="24"/>
                <w:lang w:val="en-US"/>
              </w:rPr>
              <w:t>longer-term</w:t>
            </w:r>
            <w:r w:rsidRPr="00594361">
              <w:rPr>
                <w:rFonts w:cstheme="minorHAnsi"/>
                <w:sz w:val="24"/>
                <w:szCs w:val="24"/>
                <w:lang w:val="en-US"/>
              </w:rPr>
              <w:t xml:space="preserve"> plan?</w:t>
            </w:r>
            <w:r w:rsidR="007173AA" w:rsidRPr="00594361">
              <w:rPr>
                <w:rFonts w:cstheme="minorHAnsi"/>
                <w:sz w:val="24"/>
                <w:szCs w:val="24"/>
                <w:lang w:val="en-US"/>
              </w:rPr>
              <w:t xml:space="preserve"> </w:t>
            </w:r>
          </w:p>
          <w:p w14:paraId="6C19FD81" w14:textId="035CF5D5" w:rsidR="007173AA" w:rsidRPr="00594361" w:rsidRDefault="007173AA" w:rsidP="004A733C">
            <w:pPr>
              <w:pStyle w:val="NoSpacing"/>
              <w:numPr>
                <w:ilvl w:val="0"/>
                <w:numId w:val="27"/>
              </w:numPr>
              <w:rPr>
                <w:rFonts w:cstheme="minorHAnsi"/>
                <w:sz w:val="24"/>
                <w:szCs w:val="24"/>
                <w:lang w:val="en-US"/>
              </w:rPr>
            </w:pPr>
            <w:r w:rsidRPr="00594361">
              <w:rPr>
                <w:rFonts w:cstheme="minorHAnsi"/>
                <w:sz w:val="24"/>
                <w:szCs w:val="24"/>
                <w:lang w:val="en-US"/>
              </w:rPr>
              <w:t>How does this fit into wider community resilience?</w:t>
            </w:r>
          </w:p>
          <w:p w14:paraId="3C1F35E6" w14:textId="189EADEA" w:rsidR="00D4321D" w:rsidRPr="00594361" w:rsidRDefault="004A733C" w:rsidP="00D25CF2">
            <w:pPr>
              <w:pStyle w:val="NoSpacing"/>
              <w:rPr>
                <w:rFonts w:cstheme="minorHAnsi"/>
                <w:i/>
                <w:iCs/>
                <w:sz w:val="24"/>
                <w:szCs w:val="24"/>
              </w:rPr>
            </w:pPr>
            <w:r w:rsidRPr="00594361">
              <w:rPr>
                <w:rFonts w:cstheme="minorHAnsi"/>
                <w:i/>
                <w:iCs/>
              </w:rPr>
              <w:t>(Please try and ensure your response is no more than 750 words)</w:t>
            </w:r>
          </w:p>
        </w:tc>
      </w:tr>
      <w:tr w:rsidR="00D4321D" w:rsidRPr="00594361" w14:paraId="214F6F63" w14:textId="77777777" w:rsidTr="00D4321D">
        <w:tc>
          <w:tcPr>
            <w:tcW w:w="9351" w:type="dxa"/>
          </w:tcPr>
          <w:p w14:paraId="5E8BBEC3" w14:textId="77777777" w:rsidR="00D4321D" w:rsidRPr="00594361" w:rsidRDefault="00D4321D" w:rsidP="00D25CF2">
            <w:pPr>
              <w:pStyle w:val="NoSpacing"/>
              <w:rPr>
                <w:rFonts w:cstheme="minorHAnsi"/>
                <w:sz w:val="24"/>
                <w:szCs w:val="24"/>
              </w:rPr>
            </w:pPr>
          </w:p>
          <w:p w14:paraId="322218AE" w14:textId="77777777" w:rsidR="00D4321D" w:rsidRPr="00594361" w:rsidRDefault="00D4321D" w:rsidP="00D25CF2">
            <w:pPr>
              <w:pStyle w:val="NoSpacing"/>
              <w:rPr>
                <w:rFonts w:cstheme="minorHAnsi"/>
                <w:sz w:val="24"/>
                <w:szCs w:val="24"/>
              </w:rPr>
            </w:pPr>
          </w:p>
          <w:p w14:paraId="61199CE2" w14:textId="77777777" w:rsidR="00D4321D" w:rsidRPr="00594361" w:rsidRDefault="00D4321D" w:rsidP="00D25CF2">
            <w:pPr>
              <w:pStyle w:val="NoSpacing"/>
              <w:rPr>
                <w:rFonts w:cstheme="minorHAnsi"/>
                <w:sz w:val="24"/>
                <w:szCs w:val="24"/>
              </w:rPr>
            </w:pPr>
          </w:p>
          <w:p w14:paraId="2EA4637E" w14:textId="77777777" w:rsidR="00D4321D" w:rsidRPr="00594361" w:rsidRDefault="00D4321D" w:rsidP="00D25CF2">
            <w:pPr>
              <w:pStyle w:val="NoSpacing"/>
              <w:rPr>
                <w:rFonts w:cstheme="minorHAnsi"/>
                <w:sz w:val="24"/>
                <w:szCs w:val="24"/>
              </w:rPr>
            </w:pPr>
          </w:p>
          <w:p w14:paraId="7389A6FF" w14:textId="77777777" w:rsidR="006D43BD" w:rsidRPr="00594361" w:rsidRDefault="006D43BD" w:rsidP="00D25CF2">
            <w:pPr>
              <w:pStyle w:val="NoSpacing"/>
              <w:rPr>
                <w:rFonts w:cstheme="minorHAnsi"/>
                <w:sz w:val="24"/>
                <w:szCs w:val="24"/>
              </w:rPr>
            </w:pPr>
          </w:p>
          <w:p w14:paraId="02D876C2" w14:textId="77777777" w:rsidR="006D43BD" w:rsidRPr="00594361" w:rsidRDefault="006D43BD" w:rsidP="00D25CF2">
            <w:pPr>
              <w:pStyle w:val="NoSpacing"/>
              <w:rPr>
                <w:rFonts w:cstheme="minorHAnsi"/>
                <w:sz w:val="24"/>
                <w:szCs w:val="24"/>
              </w:rPr>
            </w:pPr>
          </w:p>
          <w:p w14:paraId="4550962A" w14:textId="77777777" w:rsidR="006D43BD" w:rsidRPr="00594361" w:rsidRDefault="006D43BD" w:rsidP="00D25CF2">
            <w:pPr>
              <w:pStyle w:val="NoSpacing"/>
              <w:rPr>
                <w:rFonts w:cstheme="minorHAnsi"/>
                <w:sz w:val="24"/>
                <w:szCs w:val="24"/>
              </w:rPr>
            </w:pPr>
          </w:p>
          <w:p w14:paraId="3F9DB11C" w14:textId="77777777" w:rsidR="006D43BD" w:rsidRPr="00594361" w:rsidRDefault="006D43BD" w:rsidP="00D25CF2">
            <w:pPr>
              <w:pStyle w:val="NoSpacing"/>
              <w:rPr>
                <w:rFonts w:cstheme="minorHAnsi"/>
                <w:sz w:val="24"/>
                <w:szCs w:val="24"/>
              </w:rPr>
            </w:pPr>
          </w:p>
          <w:p w14:paraId="1FA06693" w14:textId="77777777" w:rsidR="00D4321D" w:rsidRPr="00594361" w:rsidRDefault="00D4321D" w:rsidP="00D25CF2">
            <w:pPr>
              <w:pStyle w:val="NoSpacing"/>
              <w:rPr>
                <w:rFonts w:cstheme="minorHAnsi"/>
                <w:sz w:val="24"/>
                <w:szCs w:val="24"/>
              </w:rPr>
            </w:pPr>
          </w:p>
          <w:p w14:paraId="678BE25A" w14:textId="77777777" w:rsidR="00D4321D" w:rsidRPr="00594361" w:rsidRDefault="00D4321D" w:rsidP="00D25CF2">
            <w:pPr>
              <w:pStyle w:val="NoSpacing"/>
              <w:rPr>
                <w:rFonts w:cstheme="minorHAnsi"/>
                <w:sz w:val="24"/>
                <w:szCs w:val="24"/>
              </w:rPr>
            </w:pPr>
          </w:p>
          <w:p w14:paraId="7C778570" w14:textId="77777777" w:rsidR="00D4321D" w:rsidRPr="00594361" w:rsidRDefault="00D4321D" w:rsidP="00D25CF2">
            <w:pPr>
              <w:pStyle w:val="NoSpacing"/>
              <w:rPr>
                <w:rFonts w:cstheme="minorHAnsi"/>
                <w:sz w:val="24"/>
                <w:szCs w:val="24"/>
              </w:rPr>
            </w:pPr>
          </w:p>
          <w:p w14:paraId="1047055D" w14:textId="77777777" w:rsidR="00D4321D" w:rsidRPr="00594361" w:rsidRDefault="00D4321D" w:rsidP="00D25CF2">
            <w:pPr>
              <w:pStyle w:val="NoSpacing"/>
              <w:rPr>
                <w:rFonts w:cstheme="minorHAnsi"/>
                <w:sz w:val="24"/>
                <w:szCs w:val="24"/>
              </w:rPr>
            </w:pPr>
          </w:p>
          <w:p w14:paraId="0FA57503" w14:textId="77777777" w:rsidR="00D4321D" w:rsidRPr="00594361" w:rsidRDefault="00D4321D" w:rsidP="00D25CF2">
            <w:pPr>
              <w:pStyle w:val="NoSpacing"/>
              <w:rPr>
                <w:rFonts w:cstheme="minorHAnsi"/>
                <w:sz w:val="24"/>
                <w:szCs w:val="24"/>
              </w:rPr>
            </w:pPr>
          </w:p>
          <w:p w14:paraId="5986BEB8" w14:textId="77777777" w:rsidR="00D4321D" w:rsidRPr="00594361" w:rsidRDefault="00D4321D" w:rsidP="00D25CF2">
            <w:pPr>
              <w:pStyle w:val="NoSpacing"/>
              <w:rPr>
                <w:rFonts w:cstheme="minorHAnsi"/>
                <w:sz w:val="24"/>
                <w:szCs w:val="24"/>
              </w:rPr>
            </w:pPr>
          </w:p>
        </w:tc>
      </w:tr>
    </w:tbl>
    <w:p w14:paraId="7F70FAEF" w14:textId="77777777" w:rsidR="00D4321D" w:rsidRPr="00594361" w:rsidRDefault="00D4321D" w:rsidP="00D25CF2">
      <w:pPr>
        <w:pStyle w:val="NoSpacing"/>
        <w:rPr>
          <w:rFonts w:cstheme="minorHAnsi"/>
          <w:sz w:val="24"/>
          <w:szCs w:val="24"/>
        </w:rPr>
      </w:pPr>
    </w:p>
    <w:p w14:paraId="2C579817" w14:textId="77777777" w:rsidR="00B81187" w:rsidRPr="00594361" w:rsidRDefault="00B81187" w:rsidP="00D25CF2">
      <w:pPr>
        <w:pStyle w:val="NoSpacing"/>
        <w:rPr>
          <w:rFonts w:cstheme="minorHAnsi"/>
          <w:sz w:val="24"/>
          <w:szCs w:val="24"/>
        </w:rPr>
      </w:pPr>
    </w:p>
    <w:p w14:paraId="3772682C" w14:textId="77777777" w:rsidR="00B81187" w:rsidRPr="00594361" w:rsidRDefault="00B81187" w:rsidP="00D25CF2">
      <w:pPr>
        <w:pStyle w:val="NoSpacing"/>
        <w:rPr>
          <w:rFonts w:cstheme="minorHAnsi"/>
          <w:sz w:val="24"/>
          <w:szCs w:val="24"/>
        </w:rPr>
      </w:pPr>
    </w:p>
    <w:p w14:paraId="3B133434" w14:textId="77777777" w:rsidR="00B81187" w:rsidRPr="00594361" w:rsidRDefault="00B81187" w:rsidP="00D25CF2">
      <w:pPr>
        <w:pStyle w:val="NoSpacing"/>
        <w:rPr>
          <w:rFonts w:cstheme="minorHAnsi"/>
          <w:sz w:val="24"/>
          <w:szCs w:val="24"/>
        </w:rPr>
      </w:pPr>
    </w:p>
    <w:p w14:paraId="6AC68F05" w14:textId="77777777" w:rsidR="00B81187" w:rsidRPr="00594361" w:rsidRDefault="00B81187" w:rsidP="00D25CF2">
      <w:pPr>
        <w:pStyle w:val="NoSpacing"/>
        <w:rPr>
          <w:rFonts w:cstheme="minorHAnsi"/>
          <w:sz w:val="24"/>
          <w:szCs w:val="24"/>
        </w:rPr>
      </w:pPr>
    </w:p>
    <w:p w14:paraId="33A0AB25" w14:textId="77777777" w:rsidR="00B81187" w:rsidRPr="00594361" w:rsidRDefault="00B81187" w:rsidP="00D25CF2">
      <w:pPr>
        <w:pStyle w:val="NoSpacing"/>
        <w:rPr>
          <w:rFonts w:cstheme="minorHAnsi"/>
          <w:sz w:val="24"/>
          <w:szCs w:val="24"/>
        </w:rPr>
      </w:pPr>
    </w:p>
    <w:tbl>
      <w:tblPr>
        <w:tblStyle w:val="TableGrid"/>
        <w:tblW w:w="9351" w:type="dxa"/>
        <w:tblLook w:val="04A0" w:firstRow="1" w:lastRow="0" w:firstColumn="1" w:lastColumn="0" w:noHBand="0" w:noVBand="1"/>
      </w:tblPr>
      <w:tblGrid>
        <w:gridCol w:w="6374"/>
        <w:gridCol w:w="2977"/>
      </w:tblGrid>
      <w:tr w:rsidR="00D4321D" w:rsidRPr="00594361" w14:paraId="65860E38" w14:textId="77777777" w:rsidTr="00AE6868">
        <w:tc>
          <w:tcPr>
            <w:tcW w:w="9351" w:type="dxa"/>
            <w:gridSpan w:val="2"/>
            <w:shd w:val="clear" w:color="auto" w:fill="E7E6E6" w:themeFill="background2"/>
          </w:tcPr>
          <w:p w14:paraId="35D272AC" w14:textId="3BF26CDD" w:rsidR="00D4321D" w:rsidRPr="00594361" w:rsidRDefault="00594361" w:rsidP="00D25CF2">
            <w:pPr>
              <w:rPr>
                <w:rFonts w:cstheme="minorHAnsi"/>
                <w:b/>
                <w:sz w:val="24"/>
                <w:szCs w:val="24"/>
              </w:rPr>
            </w:pPr>
            <w:r w:rsidRPr="00EE6406">
              <w:rPr>
                <w:rFonts w:cstheme="minorHAnsi"/>
                <w:b/>
                <w:sz w:val="28"/>
                <w:szCs w:val="28"/>
              </w:rPr>
              <w:t xml:space="preserve">Delivery Costs </w:t>
            </w:r>
            <w:r w:rsidR="00AE6868" w:rsidRPr="00594361">
              <w:rPr>
                <w:rFonts w:cstheme="minorHAnsi"/>
                <w:bCs/>
                <w:i/>
                <w:iCs/>
                <w:sz w:val="24"/>
                <w:szCs w:val="24"/>
              </w:rPr>
              <w:t>(</w:t>
            </w:r>
            <w:r w:rsidR="00D4321D" w:rsidRPr="00594361">
              <w:rPr>
                <w:rFonts w:cstheme="minorHAnsi"/>
                <w:i/>
                <w:iCs/>
                <w:sz w:val="24"/>
                <w:szCs w:val="24"/>
              </w:rPr>
              <w:t>app</w:t>
            </w:r>
            <w:r w:rsidR="00C67BB8" w:rsidRPr="00594361">
              <w:rPr>
                <w:rFonts w:cstheme="minorHAnsi"/>
                <w:i/>
                <w:iCs/>
                <w:sz w:val="24"/>
                <w:szCs w:val="24"/>
              </w:rPr>
              <w:t>licants can apply for amounts up to and including £</w:t>
            </w:r>
            <w:r w:rsidR="008D59E9">
              <w:rPr>
                <w:rFonts w:cstheme="minorHAnsi"/>
                <w:i/>
                <w:iCs/>
                <w:sz w:val="24"/>
                <w:szCs w:val="24"/>
              </w:rPr>
              <w:t>4</w:t>
            </w:r>
            <w:r w:rsidR="00C67BB8" w:rsidRPr="00594361">
              <w:rPr>
                <w:rFonts w:cstheme="minorHAnsi"/>
                <w:i/>
                <w:iCs/>
                <w:sz w:val="24"/>
                <w:szCs w:val="24"/>
              </w:rPr>
              <w:t>000</w:t>
            </w:r>
            <w:r w:rsidR="00D4321D" w:rsidRPr="00594361">
              <w:rPr>
                <w:rFonts w:cstheme="minorHAnsi"/>
                <w:i/>
                <w:iCs/>
                <w:sz w:val="24"/>
                <w:szCs w:val="24"/>
              </w:rPr>
              <w:t>)</w:t>
            </w:r>
          </w:p>
        </w:tc>
      </w:tr>
      <w:tr w:rsidR="00D4321D" w:rsidRPr="00594361" w14:paraId="0575E0A7" w14:textId="77777777" w:rsidTr="00D4321D">
        <w:trPr>
          <w:trHeight w:val="107"/>
        </w:trPr>
        <w:tc>
          <w:tcPr>
            <w:tcW w:w="6374" w:type="dxa"/>
          </w:tcPr>
          <w:p w14:paraId="3AEC715B" w14:textId="19662E14" w:rsidR="00D4321D" w:rsidRPr="00EE6406" w:rsidRDefault="00D4321D" w:rsidP="00D25CF2">
            <w:pPr>
              <w:ind w:right="34"/>
              <w:rPr>
                <w:rFonts w:cstheme="minorHAnsi"/>
                <w:b/>
                <w:sz w:val="28"/>
                <w:szCs w:val="28"/>
              </w:rPr>
            </w:pPr>
            <w:r w:rsidRPr="00EE6406">
              <w:rPr>
                <w:rFonts w:cstheme="minorHAnsi"/>
                <w:b/>
                <w:sz w:val="28"/>
                <w:szCs w:val="28"/>
              </w:rPr>
              <w:t>Cost Area</w:t>
            </w:r>
          </w:p>
        </w:tc>
        <w:tc>
          <w:tcPr>
            <w:tcW w:w="2977" w:type="dxa"/>
          </w:tcPr>
          <w:p w14:paraId="1BC591C5" w14:textId="77777777" w:rsidR="00D4321D" w:rsidRPr="00EE6406" w:rsidRDefault="00D4321D" w:rsidP="00D25CF2">
            <w:pPr>
              <w:ind w:right="34"/>
              <w:rPr>
                <w:rFonts w:cstheme="minorHAnsi"/>
                <w:b/>
                <w:sz w:val="28"/>
                <w:szCs w:val="28"/>
              </w:rPr>
            </w:pPr>
            <w:r w:rsidRPr="00EE6406">
              <w:rPr>
                <w:rFonts w:cstheme="minorHAnsi"/>
                <w:b/>
                <w:sz w:val="28"/>
                <w:szCs w:val="28"/>
              </w:rPr>
              <w:t>Amount requested</w:t>
            </w:r>
          </w:p>
        </w:tc>
      </w:tr>
      <w:tr w:rsidR="00D4321D" w:rsidRPr="00594361" w14:paraId="3ECDC337" w14:textId="77777777" w:rsidTr="00D4321D">
        <w:trPr>
          <w:trHeight w:val="103"/>
        </w:trPr>
        <w:tc>
          <w:tcPr>
            <w:tcW w:w="6374" w:type="dxa"/>
          </w:tcPr>
          <w:p w14:paraId="16380EFB" w14:textId="77777777" w:rsidR="00D4321D" w:rsidRPr="00594361" w:rsidRDefault="00D4321D" w:rsidP="00D25CF2">
            <w:pPr>
              <w:ind w:right="34"/>
              <w:rPr>
                <w:rFonts w:cstheme="minorHAnsi"/>
                <w:sz w:val="24"/>
                <w:szCs w:val="24"/>
              </w:rPr>
            </w:pPr>
          </w:p>
        </w:tc>
        <w:tc>
          <w:tcPr>
            <w:tcW w:w="2977" w:type="dxa"/>
          </w:tcPr>
          <w:p w14:paraId="7FA38261" w14:textId="77777777" w:rsidR="00D4321D" w:rsidRPr="00594361" w:rsidRDefault="00D4321D" w:rsidP="00D25CF2">
            <w:pPr>
              <w:ind w:right="34"/>
              <w:rPr>
                <w:rFonts w:cstheme="minorHAnsi"/>
                <w:sz w:val="24"/>
                <w:szCs w:val="24"/>
              </w:rPr>
            </w:pPr>
          </w:p>
        </w:tc>
      </w:tr>
      <w:tr w:rsidR="00D4321D" w:rsidRPr="00594361" w14:paraId="2920645A" w14:textId="77777777" w:rsidTr="00D4321D">
        <w:trPr>
          <w:trHeight w:val="103"/>
        </w:trPr>
        <w:tc>
          <w:tcPr>
            <w:tcW w:w="6374" w:type="dxa"/>
          </w:tcPr>
          <w:p w14:paraId="76C6F81C" w14:textId="77777777" w:rsidR="00D4321D" w:rsidRPr="00594361" w:rsidRDefault="00D4321D" w:rsidP="00D25CF2">
            <w:pPr>
              <w:ind w:right="34"/>
              <w:rPr>
                <w:rFonts w:cstheme="minorHAnsi"/>
                <w:sz w:val="24"/>
                <w:szCs w:val="24"/>
              </w:rPr>
            </w:pPr>
          </w:p>
        </w:tc>
        <w:tc>
          <w:tcPr>
            <w:tcW w:w="2977" w:type="dxa"/>
          </w:tcPr>
          <w:p w14:paraId="4A292FED" w14:textId="77777777" w:rsidR="00D4321D" w:rsidRPr="00594361" w:rsidRDefault="00D4321D" w:rsidP="00D25CF2">
            <w:pPr>
              <w:ind w:right="34"/>
              <w:rPr>
                <w:rFonts w:cstheme="minorHAnsi"/>
                <w:sz w:val="24"/>
                <w:szCs w:val="24"/>
              </w:rPr>
            </w:pPr>
          </w:p>
        </w:tc>
      </w:tr>
      <w:tr w:rsidR="00D4321D" w:rsidRPr="00594361" w14:paraId="27C64E3A" w14:textId="77777777" w:rsidTr="00D4321D">
        <w:trPr>
          <w:trHeight w:val="103"/>
        </w:trPr>
        <w:tc>
          <w:tcPr>
            <w:tcW w:w="6374" w:type="dxa"/>
          </w:tcPr>
          <w:p w14:paraId="5AB68E96" w14:textId="77777777" w:rsidR="00D4321D" w:rsidRPr="00594361" w:rsidRDefault="00D4321D" w:rsidP="00D25CF2">
            <w:pPr>
              <w:ind w:right="34"/>
              <w:rPr>
                <w:rFonts w:cstheme="minorHAnsi"/>
                <w:sz w:val="24"/>
                <w:szCs w:val="24"/>
              </w:rPr>
            </w:pPr>
          </w:p>
        </w:tc>
        <w:tc>
          <w:tcPr>
            <w:tcW w:w="2977" w:type="dxa"/>
          </w:tcPr>
          <w:p w14:paraId="2888EBAF" w14:textId="77777777" w:rsidR="00D4321D" w:rsidRPr="00594361" w:rsidRDefault="00D4321D" w:rsidP="00D25CF2">
            <w:pPr>
              <w:ind w:right="34"/>
              <w:rPr>
                <w:rFonts w:cstheme="minorHAnsi"/>
                <w:sz w:val="24"/>
                <w:szCs w:val="24"/>
              </w:rPr>
            </w:pPr>
          </w:p>
        </w:tc>
      </w:tr>
      <w:tr w:rsidR="00D4321D" w:rsidRPr="00594361" w14:paraId="32D2F5E3" w14:textId="77777777" w:rsidTr="00D4321D">
        <w:trPr>
          <w:trHeight w:val="103"/>
        </w:trPr>
        <w:tc>
          <w:tcPr>
            <w:tcW w:w="6374" w:type="dxa"/>
          </w:tcPr>
          <w:p w14:paraId="7DB3BCA4" w14:textId="77777777" w:rsidR="00D4321D" w:rsidRPr="00594361" w:rsidRDefault="00D4321D" w:rsidP="00D25CF2">
            <w:pPr>
              <w:ind w:right="34"/>
              <w:rPr>
                <w:rFonts w:cstheme="minorHAnsi"/>
                <w:sz w:val="24"/>
                <w:szCs w:val="24"/>
              </w:rPr>
            </w:pPr>
          </w:p>
        </w:tc>
        <w:tc>
          <w:tcPr>
            <w:tcW w:w="2977" w:type="dxa"/>
          </w:tcPr>
          <w:p w14:paraId="7358DAE8" w14:textId="77777777" w:rsidR="00D4321D" w:rsidRPr="00594361" w:rsidRDefault="00D4321D" w:rsidP="00D25CF2">
            <w:pPr>
              <w:ind w:right="34"/>
              <w:rPr>
                <w:rFonts w:cstheme="minorHAnsi"/>
                <w:sz w:val="24"/>
                <w:szCs w:val="24"/>
              </w:rPr>
            </w:pPr>
          </w:p>
        </w:tc>
      </w:tr>
      <w:tr w:rsidR="00D4321D" w:rsidRPr="00594361" w14:paraId="70F4D44A" w14:textId="77777777" w:rsidTr="00D4321D">
        <w:trPr>
          <w:trHeight w:val="103"/>
        </w:trPr>
        <w:tc>
          <w:tcPr>
            <w:tcW w:w="6374" w:type="dxa"/>
          </w:tcPr>
          <w:p w14:paraId="622FC5D4" w14:textId="77777777" w:rsidR="00D4321D" w:rsidRPr="00594361" w:rsidRDefault="00D4321D" w:rsidP="00D25CF2">
            <w:pPr>
              <w:ind w:right="34"/>
              <w:rPr>
                <w:rFonts w:cstheme="minorHAnsi"/>
                <w:sz w:val="24"/>
                <w:szCs w:val="24"/>
              </w:rPr>
            </w:pPr>
          </w:p>
        </w:tc>
        <w:tc>
          <w:tcPr>
            <w:tcW w:w="2977" w:type="dxa"/>
          </w:tcPr>
          <w:p w14:paraId="5DC530FA" w14:textId="77777777" w:rsidR="00D4321D" w:rsidRPr="00594361" w:rsidRDefault="00D4321D" w:rsidP="00D25CF2">
            <w:pPr>
              <w:ind w:right="34"/>
              <w:rPr>
                <w:rFonts w:cstheme="minorHAnsi"/>
                <w:sz w:val="24"/>
                <w:szCs w:val="24"/>
              </w:rPr>
            </w:pPr>
          </w:p>
        </w:tc>
      </w:tr>
      <w:tr w:rsidR="00D4321D" w:rsidRPr="00594361" w14:paraId="58DE1C19" w14:textId="77777777" w:rsidTr="00D4321D">
        <w:trPr>
          <w:trHeight w:val="103"/>
        </w:trPr>
        <w:tc>
          <w:tcPr>
            <w:tcW w:w="6374" w:type="dxa"/>
          </w:tcPr>
          <w:p w14:paraId="7B81032E" w14:textId="77777777" w:rsidR="00D4321D" w:rsidRPr="00594361" w:rsidRDefault="00D4321D" w:rsidP="00D25CF2">
            <w:pPr>
              <w:ind w:right="34"/>
              <w:rPr>
                <w:rFonts w:cstheme="minorHAnsi"/>
                <w:sz w:val="24"/>
                <w:szCs w:val="24"/>
              </w:rPr>
            </w:pPr>
          </w:p>
        </w:tc>
        <w:tc>
          <w:tcPr>
            <w:tcW w:w="2977" w:type="dxa"/>
          </w:tcPr>
          <w:p w14:paraId="1F63F5EC" w14:textId="77777777" w:rsidR="00D4321D" w:rsidRPr="00594361" w:rsidRDefault="00D4321D" w:rsidP="00D25CF2">
            <w:pPr>
              <w:ind w:right="34"/>
              <w:rPr>
                <w:rFonts w:cstheme="minorHAnsi"/>
                <w:sz w:val="24"/>
                <w:szCs w:val="24"/>
              </w:rPr>
            </w:pPr>
          </w:p>
        </w:tc>
      </w:tr>
      <w:tr w:rsidR="00D4321D" w:rsidRPr="00594361" w14:paraId="1FBE45B3" w14:textId="77777777" w:rsidTr="00AE6868">
        <w:trPr>
          <w:trHeight w:val="103"/>
        </w:trPr>
        <w:tc>
          <w:tcPr>
            <w:tcW w:w="6374" w:type="dxa"/>
            <w:shd w:val="clear" w:color="auto" w:fill="E7E6E6" w:themeFill="background2"/>
          </w:tcPr>
          <w:p w14:paraId="5BE8E237" w14:textId="77777777" w:rsidR="00D4321D" w:rsidRPr="00EE6406" w:rsidRDefault="00D4321D" w:rsidP="00594361">
            <w:pPr>
              <w:ind w:right="34"/>
              <w:jc w:val="right"/>
              <w:rPr>
                <w:rFonts w:cstheme="minorHAnsi"/>
                <w:b/>
                <w:sz w:val="28"/>
                <w:szCs w:val="28"/>
              </w:rPr>
            </w:pPr>
            <w:r w:rsidRPr="00EE6406">
              <w:rPr>
                <w:rFonts w:cstheme="minorHAnsi"/>
                <w:b/>
                <w:sz w:val="28"/>
                <w:szCs w:val="28"/>
              </w:rPr>
              <w:t>Total funding requested</w:t>
            </w:r>
          </w:p>
          <w:p w14:paraId="103B50D8" w14:textId="77777777" w:rsidR="00382193" w:rsidRPr="00594361" w:rsidRDefault="00382193" w:rsidP="00594361">
            <w:pPr>
              <w:ind w:right="34"/>
              <w:jc w:val="right"/>
              <w:rPr>
                <w:rFonts w:cstheme="minorHAnsi"/>
                <w:b/>
                <w:sz w:val="24"/>
                <w:szCs w:val="24"/>
              </w:rPr>
            </w:pPr>
          </w:p>
          <w:p w14:paraId="4E99216B" w14:textId="4B6364B3" w:rsidR="00382193" w:rsidRPr="00594361" w:rsidRDefault="00594361" w:rsidP="00594361">
            <w:pPr>
              <w:ind w:right="34"/>
              <w:rPr>
                <w:rFonts w:cstheme="minorHAnsi"/>
                <w:bCs/>
                <w:i/>
                <w:iCs/>
              </w:rPr>
            </w:pPr>
            <w:r w:rsidRPr="00594361">
              <w:rPr>
                <w:rFonts w:cstheme="minorHAnsi"/>
                <w:bCs/>
                <w:i/>
                <w:iCs/>
              </w:rPr>
              <w:t>(</w:t>
            </w:r>
            <w:r w:rsidR="00382193" w:rsidRPr="00594361">
              <w:rPr>
                <w:rFonts w:cstheme="minorHAnsi"/>
                <w:bCs/>
                <w:i/>
                <w:iCs/>
              </w:rPr>
              <w:t xml:space="preserve">If this project is part of wider funding </w:t>
            </w:r>
            <w:proofErr w:type="gramStart"/>
            <w:r w:rsidR="00382193" w:rsidRPr="00594361">
              <w:rPr>
                <w:rFonts w:cstheme="minorHAnsi"/>
                <w:bCs/>
                <w:i/>
                <w:iCs/>
              </w:rPr>
              <w:t>bid</w:t>
            </w:r>
            <w:proofErr w:type="gramEnd"/>
            <w:r w:rsidR="00382193" w:rsidRPr="00594361">
              <w:rPr>
                <w:rFonts w:cstheme="minorHAnsi"/>
                <w:bCs/>
                <w:i/>
                <w:iCs/>
              </w:rPr>
              <w:t xml:space="preserve"> then please provide details of the other funding streams</w:t>
            </w:r>
            <w:r w:rsidRPr="00594361">
              <w:rPr>
                <w:rFonts w:cstheme="minorHAnsi"/>
                <w:bCs/>
                <w:i/>
                <w:iCs/>
              </w:rPr>
              <w:t>)</w:t>
            </w:r>
          </w:p>
          <w:p w14:paraId="63A3F37D" w14:textId="77777777" w:rsidR="00D4321D" w:rsidRPr="00594361" w:rsidRDefault="00D4321D" w:rsidP="00D25CF2">
            <w:pPr>
              <w:ind w:right="34"/>
              <w:rPr>
                <w:rFonts w:cstheme="minorHAnsi"/>
                <w:b/>
                <w:sz w:val="24"/>
                <w:szCs w:val="24"/>
              </w:rPr>
            </w:pPr>
          </w:p>
        </w:tc>
        <w:tc>
          <w:tcPr>
            <w:tcW w:w="2977" w:type="dxa"/>
          </w:tcPr>
          <w:p w14:paraId="23C0F8A6" w14:textId="77777777" w:rsidR="00D4321D" w:rsidRPr="00594361" w:rsidRDefault="00D4321D" w:rsidP="00D25CF2">
            <w:pPr>
              <w:ind w:right="34"/>
              <w:rPr>
                <w:rFonts w:cstheme="minorHAnsi"/>
                <w:b/>
                <w:sz w:val="24"/>
                <w:szCs w:val="24"/>
              </w:rPr>
            </w:pPr>
            <w:r w:rsidRPr="00594361">
              <w:rPr>
                <w:rFonts w:cstheme="minorHAnsi"/>
                <w:b/>
                <w:sz w:val="24"/>
                <w:szCs w:val="24"/>
              </w:rPr>
              <w:t>£</w:t>
            </w:r>
          </w:p>
          <w:p w14:paraId="3D0FC3E8" w14:textId="77777777" w:rsidR="00382193" w:rsidRPr="00594361" w:rsidRDefault="00382193" w:rsidP="00D25CF2">
            <w:pPr>
              <w:ind w:right="34"/>
              <w:rPr>
                <w:rFonts w:cstheme="minorHAnsi"/>
                <w:b/>
                <w:sz w:val="24"/>
                <w:szCs w:val="24"/>
              </w:rPr>
            </w:pPr>
          </w:p>
          <w:p w14:paraId="20DB7FB0" w14:textId="77777777" w:rsidR="00382193" w:rsidRPr="00594361" w:rsidRDefault="00382193" w:rsidP="00D25CF2">
            <w:pPr>
              <w:ind w:right="34"/>
              <w:rPr>
                <w:rFonts w:cstheme="minorHAnsi"/>
                <w:b/>
                <w:sz w:val="24"/>
                <w:szCs w:val="24"/>
              </w:rPr>
            </w:pPr>
            <w:r w:rsidRPr="00594361">
              <w:rPr>
                <w:rFonts w:cstheme="minorHAnsi"/>
                <w:b/>
                <w:sz w:val="24"/>
                <w:szCs w:val="24"/>
              </w:rPr>
              <w:t>£</w:t>
            </w:r>
          </w:p>
        </w:tc>
      </w:tr>
      <w:tr w:rsidR="00C705D6" w14:paraId="3B8BE9CC" w14:textId="77777777" w:rsidTr="00D22D1C">
        <w:trPr>
          <w:trHeight w:val="103"/>
        </w:trPr>
        <w:tc>
          <w:tcPr>
            <w:tcW w:w="9351" w:type="dxa"/>
            <w:gridSpan w:val="2"/>
          </w:tcPr>
          <w:p w14:paraId="6184B7CC" w14:textId="77777777" w:rsidR="00C705D6" w:rsidRDefault="00C705D6" w:rsidP="00D25CF2">
            <w:pPr>
              <w:ind w:right="34"/>
              <w:rPr>
                <w:rFonts w:ascii="Arial" w:hAnsi="Arial" w:cs="Arial"/>
                <w:b/>
                <w:sz w:val="24"/>
                <w:szCs w:val="24"/>
              </w:rPr>
            </w:pPr>
          </w:p>
        </w:tc>
      </w:tr>
      <w:tr w:rsidR="00D4321D" w:rsidRPr="00D4321D" w14:paraId="4CEF0083" w14:textId="77777777" w:rsidTr="00AE6868">
        <w:tc>
          <w:tcPr>
            <w:tcW w:w="9351" w:type="dxa"/>
            <w:gridSpan w:val="2"/>
            <w:shd w:val="clear" w:color="auto" w:fill="E7E6E6" w:themeFill="background2"/>
          </w:tcPr>
          <w:p w14:paraId="10C3DF68" w14:textId="3F54CB4A" w:rsidR="00594361" w:rsidRDefault="00AE6868" w:rsidP="00D25CF2">
            <w:pPr>
              <w:pStyle w:val="NoSpacing"/>
              <w:rPr>
                <w:rFonts w:cstheme="minorHAnsi"/>
                <w:sz w:val="20"/>
                <w:szCs w:val="20"/>
              </w:rPr>
            </w:pPr>
            <w:r w:rsidRPr="00EE6406">
              <w:rPr>
                <w:rFonts w:cstheme="minorHAnsi"/>
                <w:b/>
                <w:sz w:val="28"/>
                <w:szCs w:val="28"/>
              </w:rPr>
              <w:t xml:space="preserve">What </w:t>
            </w:r>
            <w:r w:rsidR="00594361" w:rsidRPr="00EE6406">
              <w:rPr>
                <w:rFonts w:cstheme="minorHAnsi"/>
                <w:b/>
                <w:sz w:val="28"/>
                <w:szCs w:val="28"/>
              </w:rPr>
              <w:t>d</w:t>
            </w:r>
            <w:r w:rsidRPr="00EE6406">
              <w:rPr>
                <w:rFonts w:cstheme="minorHAnsi"/>
                <w:b/>
                <w:sz w:val="28"/>
                <w:szCs w:val="28"/>
              </w:rPr>
              <w:t>ifference will th</w:t>
            </w:r>
            <w:r w:rsidR="00594361" w:rsidRPr="00EE6406">
              <w:rPr>
                <w:rFonts w:cstheme="minorHAnsi"/>
                <w:b/>
                <w:sz w:val="28"/>
                <w:szCs w:val="28"/>
              </w:rPr>
              <w:t>is</w:t>
            </w:r>
            <w:r w:rsidRPr="00EE6406">
              <w:rPr>
                <w:rFonts w:cstheme="minorHAnsi"/>
                <w:b/>
                <w:sz w:val="28"/>
                <w:szCs w:val="28"/>
              </w:rPr>
              <w:t xml:space="preserve"> funding make?</w:t>
            </w:r>
            <w:r w:rsidR="00D4321D" w:rsidRPr="00EE6406">
              <w:rPr>
                <w:rFonts w:cstheme="minorHAnsi"/>
                <w:b/>
                <w:sz w:val="28"/>
                <w:szCs w:val="28"/>
              </w:rPr>
              <w:t xml:space="preserve"> </w:t>
            </w:r>
            <w:r w:rsidR="00D4321D" w:rsidRPr="00EE6406">
              <w:rPr>
                <w:rFonts w:cstheme="minorHAnsi"/>
                <w:b/>
                <w:bCs/>
                <w:sz w:val="24"/>
                <w:szCs w:val="24"/>
              </w:rPr>
              <w:t xml:space="preserve">Why should </w:t>
            </w:r>
            <w:r w:rsidRPr="00EE6406">
              <w:rPr>
                <w:rFonts w:cstheme="minorHAnsi"/>
                <w:b/>
                <w:bCs/>
                <w:sz w:val="24"/>
                <w:szCs w:val="24"/>
              </w:rPr>
              <w:t xml:space="preserve">the LRF </w:t>
            </w:r>
            <w:r w:rsidR="00D4321D" w:rsidRPr="00EE6406">
              <w:rPr>
                <w:rFonts w:cstheme="minorHAnsi"/>
                <w:b/>
                <w:bCs/>
                <w:sz w:val="24"/>
                <w:szCs w:val="24"/>
              </w:rPr>
              <w:t>fund your activity?</w:t>
            </w:r>
            <w:r w:rsidRPr="00EE6406">
              <w:rPr>
                <w:rFonts w:cstheme="minorHAnsi"/>
                <w:sz w:val="20"/>
                <w:szCs w:val="20"/>
              </w:rPr>
              <w:t xml:space="preserve"> </w:t>
            </w:r>
          </w:p>
          <w:p w14:paraId="0195050A" w14:textId="1815A0BB" w:rsidR="00D4321D" w:rsidRPr="00594361" w:rsidRDefault="00AE6868" w:rsidP="00D25CF2">
            <w:pPr>
              <w:pStyle w:val="NoSpacing"/>
              <w:rPr>
                <w:rFonts w:cstheme="minorHAnsi"/>
                <w:i/>
                <w:iCs/>
                <w:sz w:val="20"/>
                <w:szCs w:val="20"/>
              </w:rPr>
            </w:pPr>
            <w:r w:rsidRPr="00594361">
              <w:rPr>
                <w:rFonts w:cstheme="minorHAnsi"/>
                <w:i/>
                <w:iCs/>
                <w:sz w:val="20"/>
                <w:szCs w:val="20"/>
              </w:rPr>
              <w:t>(</w:t>
            </w:r>
            <w:r w:rsidR="00594361" w:rsidRPr="00594361">
              <w:rPr>
                <w:rFonts w:cstheme="minorHAnsi"/>
                <w:i/>
                <w:iCs/>
                <w:sz w:val="20"/>
                <w:szCs w:val="20"/>
              </w:rPr>
              <w:t>P</w:t>
            </w:r>
            <w:r w:rsidRPr="00594361">
              <w:rPr>
                <w:rFonts w:cstheme="minorHAnsi"/>
                <w:i/>
                <w:iCs/>
                <w:sz w:val="20"/>
                <w:szCs w:val="20"/>
              </w:rPr>
              <w:t>lease try and ensure your response is no more than 250 words)</w:t>
            </w:r>
          </w:p>
        </w:tc>
      </w:tr>
      <w:tr w:rsidR="00D4321D" w:rsidRPr="00D4321D" w14:paraId="3749DF19" w14:textId="77777777" w:rsidTr="007173AA">
        <w:tc>
          <w:tcPr>
            <w:tcW w:w="9351" w:type="dxa"/>
            <w:gridSpan w:val="2"/>
          </w:tcPr>
          <w:p w14:paraId="2337A393" w14:textId="77777777" w:rsidR="00D4321D" w:rsidRPr="00D4321D" w:rsidRDefault="00D4321D" w:rsidP="00D25CF2">
            <w:pPr>
              <w:pStyle w:val="NoSpacing"/>
              <w:rPr>
                <w:rFonts w:ascii="Arial" w:hAnsi="Arial" w:cs="Arial"/>
                <w:sz w:val="24"/>
                <w:szCs w:val="24"/>
              </w:rPr>
            </w:pPr>
          </w:p>
          <w:p w14:paraId="288AF2A1" w14:textId="77777777" w:rsidR="00D4321D" w:rsidRPr="00D4321D" w:rsidRDefault="00D4321D" w:rsidP="00D25CF2">
            <w:pPr>
              <w:pStyle w:val="NoSpacing"/>
              <w:rPr>
                <w:rFonts w:ascii="Arial" w:hAnsi="Arial" w:cs="Arial"/>
                <w:sz w:val="24"/>
                <w:szCs w:val="24"/>
              </w:rPr>
            </w:pPr>
          </w:p>
          <w:p w14:paraId="758AD51D" w14:textId="77777777" w:rsidR="00D4321D" w:rsidRPr="00D4321D" w:rsidRDefault="00D4321D" w:rsidP="00D25CF2">
            <w:pPr>
              <w:pStyle w:val="NoSpacing"/>
              <w:rPr>
                <w:rFonts w:ascii="Arial" w:hAnsi="Arial" w:cs="Arial"/>
                <w:sz w:val="24"/>
                <w:szCs w:val="24"/>
              </w:rPr>
            </w:pPr>
          </w:p>
          <w:p w14:paraId="6A1EB670" w14:textId="77777777" w:rsidR="00D4321D" w:rsidRPr="00D4321D" w:rsidRDefault="00D4321D" w:rsidP="00D25CF2">
            <w:pPr>
              <w:pStyle w:val="NoSpacing"/>
              <w:rPr>
                <w:rFonts w:ascii="Arial" w:hAnsi="Arial" w:cs="Arial"/>
                <w:sz w:val="24"/>
                <w:szCs w:val="24"/>
              </w:rPr>
            </w:pPr>
          </w:p>
        </w:tc>
      </w:tr>
    </w:tbl>
    <w:p w14:paraId="280097F4" w14:textId="77777777" w:rsidR="00D4321D" w:rsidRPr="00D4321D" w:rsidRDefault="00D4321D" w:rsidP="00D25CF2">
      <w:pPr>
        <w:pStyle w:val="NoSpacing"/>
        <w:rPr>
          <w:rFonts w:ascii="Arial" w:hAnsi="Arial" w:cs="Arial"/>
          <w:sz w:val="24"/>
          <w:szCs w:val="24"/>
        </w:rPr>
      </w:pPr>
    </w:p>
    <w:tbl>
      <w:tblPr>
        <w:tblStyle w:val="TableGrid"/>
        <w:tblW w:w="9351" w:type="dxa"/>
        <w:tblLook w:val="04A0" w:firstRow="1" w:lastRow="0" w:firstColumn="1" w:lastColumn="0" w:noHBand="0" w:noVBand="1"/>
      </w:tblPr>
      <w:tblGrid>
        <w:gridCol w:w="9351"/>
      </w:tblGrid>
      <w:tr w:rsidR="00D4321D" w:rsidRPr="00D4321D" w14:paraId="4DEC48F7" w14:textId="77777777" w:rsidTr="00AE6868">
        <w:tc>
          <w:tcPr>
            <w:tcW w:w="9351" w:type="dxa"/>
            <w:shd w:val="clear" w:color="auto" w:fill="E7E6E6" w:themeFill="background2"/>
          </w:tcPr>
          <w:p w14:paraId="61395A28" w14:textId="7883C491" w:rsidR="00AE6868" w:rsidRPr="00EE6406" w:rsidRDefault="00594361" w:rsidP="00AE6868">
            <w:pPr>
              <w:pStyle w:val="NoSpacing"/>
              <w:rPr>
                <w:rFonts w:cstheme="minorHAnsi"/>
                <w:sz w:val="28"/>
                <w:szCs w:val="28"/>
              </w:rPr>
            </w:pPr>
            <w:r w:rsidRPr="00EE6406">
              <w:rPr>
                <w:rFonts w:cstheme="minorHAnsi"/>
                <w:b/>
                <w:sz w:val="28"/>
                <w:szCs w:val="28"/>
              </w:rPr>
              <w:t>Who will benefit from your activity?</w:t>
            </w:r>
            <w:r w:rsidR="00AE6868" w:rsidRPr="00EE6406">
              <w:rPr>
                <w:rFonts w:cstheme="minorHAnsi"/>
                <w:sz w:val="28"/>
                <w:szCs w:val="28"/>
              </w:rPr>
              <w:t xml:space="preserve"> </w:t>
            </w:r>
          </w:p>
          <w:p w14:paraId="39D22543" w14:textId="36D3718A" w:rsidR="00D4321D" w:rsidRPr="00594361" w:rsidRDefault="00AE6868" w:rsidP="00D25CF2">
            <w:pPr>
              <w:pStyle w:val="NoSpacing"/>
              <w:rPr>
                <w:rFonts w:cstheme="minorHAnsi"/>
                <w:i/>
                <w:iCs/>
                <w:sz w:val="20"/>
                <w:szCs w:val="20"/>
              </w:rPr>
            </w:pPr>
            <w:r w:rsidRPr="00594361">
              <w:rPr>
                <w:rFonts w:cstheme="minorHAnsi"/>
                <w:i/>
                <w:iCs/>
                <w:sz w:val="20"/>
                <w:szCs w:val="20"/>
              </w:rPr>
              <w:t>(Please try and ensure your response is no more than 250 words)</w:t>
            </w:r>
          </w:p>
        </w:tc>
      </w:tr>
      <w:tr w:rsidR="00D4321D" w:rsidRPr="00D4321D" w14:paraId="63E2F073" w14:textId="77777777" w:rsidTr="007173AA">
        <w:tc>
          <w:tcPr>
            <w:tcW w:w="9351" w:type="dxa"/>
          </w:tcPr>
          <w:p w14:paraId="3BC2F7D0" w14:textId="77777777" w:rsidR="00D4321D" w:rsidRPr="00D4321D" w:rsidRDefault="00D4321D" w:rsidP="00D25CF2">
            <w:pPr>
              <w:pStyle w:val="NoSpacing"/>
              <w:rPr>
                <w:rFonts w:ascii="Arial" w:hAnsi="Arial" w:cs="Arial"/>
                <w:sz w:val="24"/>
                <w:szCs w:val="24"/>
              </w:rPr>
            </w:pPr>
          </w:p>
          <w:p w14:paraId="41A9C499" w14:textId="77777777" w:rsidR="00D4321D" w:rsidRPr="00D4321D" w:rsidRDefault="00D4321D" w:rsidP="00D25CF2">
            <w:pPr>
              <w:pStyle w:val="NoSpacing"/>
              <w:rPr>
                <w:rFonts w:ascii="Arial" w:hAnsi="Arial" w:cs="Arial"/>
                <w:sz w:val="24"/>
                <w:szCs w:val="24"/>
              </w:rPr>
            </w:pPr>
          </w:p>
          <w:p w14:paraId="28E7F9D9" w14:textId="77777777" w:rsidR="00D4321D" w:rsidRPr="00D4321D" w:rsidRDefault="00D4321D" w:rsidP="00D25CF2">
            <w:pPr>
              <w:pStyle w:val="NoSpacing"/>
              <w:rPr>
                <w:rFonts w:ascii="Arial" w:hAnsi="Arial" w:cs="Arial"/>
                <w:sz w:val="24"/>
                <w:szCs w:val="24"/>
              </w:rPr>
            </w:pPr>
          </w:p>
          <w:p w14:paraId="6668D29F" w14:textId="77777777" w:rsidR="00D4321D" w:rsidRPr="00D4321D" w:rsidRDefault="00D4321D" w:rsidP="00D25CF2">
            <w:pPr>
              <w:pStyle w:val="NoSpacing"/>
              <w:rPr>
                <w:rFonts w:ascii="Arial" w:hAnsi="Arial" w:cs="Arial"/>
                <w:sz w:val="24"/>
                <w:szCs w:val="24"/>
              </w:rPr>
            </w:pPr>
          </w:p>
          <w:p w14:paraId="5E6500F7" w14:textId="77777777" w:rsidR="00D4321D" w:rsidRPr="00D4321D" w:rsidRDefault="00D4321D" w:rsidP="00D25CF2">
            <w:pPr>
              <w:pStyle w:val="NoSpacing"/>
              <w:rPr>
                <w:rFonts w:ascii="Arial" w:hAnsi="Arial" w:cs="Arial"/>
                <w:sz w:val="24"/>
                <w:szCs w:val="24"/>
              </w:rPr>
            </w:pPr>
          </w:p>
        </w:tc>
      </w:tr>
    </w:tbl>
    <w:p w14:paraId="142F5B20" w14:textId="77777777" w:rsidR="00D4321D" w:rsidRPr="00D4321D" w:rsidRDefault="00D4321D" w:rsidP="00D25CF2">
      <w:pPr>
        <w:pStyle w:val="NoSpacing"/>
        <w:rPr>
          <w:rFonts w:ascii="Arial" w:hAnsi="Arial" w:cs="Arial"/>
          <w:sz w:val="24"/>
          <w:szCs w:val="24"/>
        </w:rPr>
      </w:pPr>
    </w:p>
    <w:tbl>
      <w:tblPr>
        <w:tblStyle w:val="TableGrid"/>
        <w:tblW w:w="9351" w:type="dxa"/>
        <w:tblLook w:val="04A0" w:firstRow="1" w:lastRow="0" w:firstColumn="1" w:lastColumn="0" w:noHBand="0" w:noVBand="1"/>
      </w:tblPr>
      <w:tblGrid>
        <w:gridCol w:w="9351"/>
      </w:tblGrid>
      <w:tr w:rsidR="00D4321D" w:rsidRPr="00D4321D" w14:paraId="3D2A928D" w14:textId="77777777" w:rsidTr="00AE6868">
        <w:tc>
          <w:tcPr>
            <w:tcW w:w="9351" w:type="dxa"/>
            <w:shd w:val="clear" w:color="auto" w:fill="E7E6E6" w:themeFill="background2"/>
          </w:tcPr>
          <w:p w14:paraId="3F38BB13" w14:textId="77777777" w:rsidR="002479C4" w:rsidRPr="00EE6406" w:rsidRDefault="00D4321D" w:rsidP="00D25CF2">
            <w:pPr>
              <w:pStyle w:val="NoSpacing"/>
              <w:rPr>
                <w:rFonts w:cstheme="minorHAnsi"/>
                <w:b/>
                <w:sz w:val="28"/>
                <w:szCs w:val="28"/>
              </w:rPr>
            </w:pPr>
            <w:r w:rsidRPr="00EE6406">
              <w:rPr>
                <w:rFonts w:cstheme="minorHAnsi"/>
                <w:b/>
                <w:sz w:val="28"/>
                <w:szCs w:val="28"/>
              </w:rPr>
              <w:t>H</w:t>
            </w:r>
            <w:r w:rsidR="002479C4" w:rsidRPr="00EE6406">
              <w:rPr>
                <w:rFonts w:cstheme="minorHAnsi"/>
                <w:b/>
                <w:sz w:val="28"/>
                <w:szCs w:val="28"/>
              </w:rPr>
              <w:t>ow will YOU</w:t>
            </w:r>
            <w:r w:rsidRPr="00EE6406">
              <w:rPr>
                <w:rFonts w:cstheme="minorHAnsi"/>
                <w:b/>
                <w:sz w:val="28"/>
                <w:szCs w:val="28"/>
              </w:rPr>
              <w:t xml:space="preserve"> </w:t>
            </w:r>
            <w:r w:rsidR="00594361" w:rsidRPr="00EE6406">
              <w:rPr>
                <w:rFonts w:cstheme="minorHAnsi"/>
                <w:b/>
                <w:sz w:val="28"/>
                <w:szCs w:val="28"/>
              </w:rPr>
              <w:t>know that your activity has been a success?</w:t>
            </w:r>
          </w:p>
          <w:p w14:paraId="77C78AF3" w14:textId="7E6D9C0B" w:rsidR="00D4321D" w:rsidRPr="00AE6868" w:rsidRDefault="00AE6868" w:rsidP="00D25CF2">
            <w:pPr>
              <w:pStyle w:val="NoSpacing"/>
              <w:rPr>
                <w:rFonts w:ascii="Arial" w:hAnsi="Arial" w:cs="Arial"/>
                <w:sz w:val="20"/>
                <w:szCs w:val="20"/>
              </w:rPr>
            </w:pPr>
            <w:r w:rsidRPr="002479C4">
              <w:rPr>
                <w:rFonts w:cstheme="minorHAnsi"/>
                <w:i/>
                <w:iCs/>
                <w:sz w:val="20"/>
                <w:szCs w:val="20"/>
              </w:rPr>
              <w:t>(Please try and ensure your response is no more than 250 words)</w:t>
            </w:r>
          </w:p>
        </w:tc>
      </w:tr>
      <w:tr w:rsidR="00D4321D" w:rsidRPr="00D4321D" w14:paraId="303D5F45" w14:textId="77777777" w:rsidTr="00B81187">
        <w:tc>
          <w:tcPr>
            <w:tcW w:w="9351" w:type="dxa"/>
          </w:tcPr>
          <w:p w14:paraId="61002997" w14:textId="77777777" w:rsidR="00D4321D" w:rsidRPr="00D4321D" w:rsidRDefault="00D4321D" w:rsidP="00D25CF2">
            <w:pPr>
              <w:pStyle w:val="NoSpacing"/>
              <w:rPr>
                <w:rFonts w:ascii="Arial" w:hAnsi="Arial" w:cs="Arial"/>
                <w:sz w:val="24"/>
                <w:szCs w:val="24"/>
              </w:rPr>
            </w:pPr>
          </w:p>
          <w:p w14:paraId="5E48726D" w14:textId="77777777" w:rsidR="00D4321D" w:rsidRPr="00D4321D" w:rsidRDefault="00D4321D" w:rsidP="00D25CF2">
            <w:pPr>
              <w:pStyle w:val="NoSpacing"/>
              <w:rPr>
                <w:rFonts w:ascii="Arial" w:hAnsi="Arial" w:cs="Arial"/>
                <w:sz w:val="24"/>
                <w:szCs w:val="24"/>
              </w:rPr>
            </w:pPr>
          </w:p>
          <w:p w14:paraId="1C5AA102" w14:textId="77777777" w:rsidR="00D4321D" w:rsidRDefault="00D4321D" w:rsidP="00D25CF2">
            <w:pPr>
              <w:pStyle w:val="NoSpacing"/>
              <w:rPr>
                <w:rFonts w:ascii="Arial" w:hAnsi="Arial" w:cs="Arial"/>
                <w:sz w:val="24"/>
                <w:szCs w:val="24"/>
              </w:rPr>
            </w:pPr>
          </w:p>
          <w:p w14:paraId="5BDF824C" w14:textId="77777777" w:rsidR="007173AA" w:rsidRPr="00D4321D" w:rsidRDefault="007173AA" w:rsidP="00D25CF2">
            <w:pPr>
              <w:pStyle w:val="NoSpacing"/>
              <w:rPr>
                <w:rFonts w:ascii="Arial" w:hAnsi="Arial" w:cs="Arial"/>
                <w:sz w:val="24"/>
                <w:szCs w:val="24"/>
              </w:rPr>
            </w:pPr>
          </w:p>
          <w:p w14:paraId="28967CC5" w14:textId="77777777" w:rsidR="00D4321D" w:rsidRPr="00D4321D" w:rsidRDefault="00D4321D" w:rsidP="00D25CF2">
            <w:pPr>
              <w:pStyle w:val="NoSpacing"/>
              <w:rPr>
                <w:rFonts w:ascii="Arial" w:hAnsi="Arial" w:cs="Arial"/>
                <w:sz w:val="24"/>
                <w:szCs w:val="24"/>
              </w:rPr>
            </w:pPr>
          </w:p>
        </w:tc>
      </w:tr>
    </w:tbl>
    <w:p w14:paraId="5E992BDC" w14:textId="77777777" w:rsidR="001F203F" w:rsidRPr="002479C4" w:rsidRDefault="001F203F" w:rsidP="00D25CF2">
      <w:pPr>
        <w:spacing w:line="240" w:lineRule="auto"/>
        <w:rPr>
          <w:rFonts w:cstheme="minorHAnsi"/>
          <w:sz w:val="24"/>
          <w:szCs w:val="24"/>
        </w:rPr>
      </w:pPr>
    </w:p>
    <w:tbl>
      <w:tblPr>
        <w:tblStyle w:val="TableGrid"/>
        <w:tblW w:w="9351" w:type="dxa"/>
        <w:tblLook w:val="04A0" w:firstRow="1" w:lastRow="0" w:firstColumn="1" w:lastColumn="0" w:noHBand="0" w:noVBand="1"/>
      </w:tblPr>
      <w:tblGrid>
        <w:gridCol w:w="9351"/>
      </w:tblGrid>
      <w:tr w:rsidR="001F203F" w:rsidRPr="002479C4" w14:paraId="29B2BE1D" w14:textId="77777777" w:rsidTr="00AE6868">
        <w:tc>
          <w:tcPr>
            <w:tcW w:w="9351" w:type="dxa"/>
            <w:shd w:val="clear" w:color="auto" w:fill="E7E6E6" w:themeFill="background2"/>
          </w:tcPr>
          <w:p w14:paraId="5279F577" w14:textId="77777777" w:rsidR="00EE6406" w:rsidRDefault="00AE6868" w:rsidP="00D25CF2">
            <w:pPr>
              <w:pStyle w:val="NoSpacing"/>
              <w:rPr>
                <w:rFonts w:cstheme="minorHAnsi"/>
                <w:b/>
                <w:bCs/>
                <w:sz w:val="28"/>
                <w:szCs w:val="28"/>
              </w:rPr>
            </w:pPr>
            <w:r w:rsidRPr="00EE6406">
              <w:rPr>
                <w:rFonts w:cstheme="minorHAnsi"/>
                <w:b/>
                <w:bCs/>
                <w:sz w:val="28"/>
                <w:szCs w:val="28"/>
              </w:rPr>
              <w:t xml:space="preserve">How does this work connect to wider community resilience work and how will the work be sustained longer term? </w:t>
            </w:r>
          </w:p>
          <w:p w14:paraId="79616D80" w14:textId="25CA06F7" w:rsidR="001F203F" w:rsidRPr="00EE6406" w:rsidRDefault="00AE6868" w:rsidP="00D25CF2">
            <w:pPr>
              <w:pStyle w:val="NoSpacing"/>
              <w:rPr>
                <w:rFonts w:cstheme="minorHAnsi"/>
                <w:b/>
                <w:bCs/>
                <w:sz w:val="28"/>
                <w:szCs w:val="28"/>
              </w:rPr>
            </w:pPr>
            <w:r w:rsidRPr="002479C4">
              <w:rPr>
                <w:rFonts w:cstheme="minorHAnsi"/>
                <w:i/>
                <w:iCs/>
                <w:sz w:val="20"/>
                <w:szCs w:val="20"/>
              </w:rPr>
              <w:t>(Please try and ensure your response is no more than 250 words)</w:t>
            </w:r>
          </w:p>
        </w:tc>
      </w:tr>
      <w:tr w:rsidR="001F203F" w:rsidRPr="00D4321D" w14:paraId="0548F1F9" w14:textId="77777777" w:rsidTr="00B81187">
        <w:tc>
          <w:tcPr>
            <w:tcW w:w="9351" w:type="dxa"/>
          </w:tcPr>
          <w:p w14:paraId="1754F9F0" w14:textId="77777777" w:rsidR="001F203F" w:rsidRPr="00D4321D" w:rsidRDefault="001F203F" w:rsidP="00D25CF2">
            <w:pPr>
              <w:pStyle w:val="NoSpacing"/>
              <w:rPr>
                <w:rFonts w:ascii="Arial" w:hAnsi="Arial" w:cs="Arial"/>
                <w:sz w:val="24"/>
                <w:szCs w:val="24"/>
              </w:rPr>
            </w:pPr>
          </w:p>
          <w:p w14:paraId="32052CC7" w14:textId="77777777" w:rsidR="001F203F" w:rsidRPr="00D4321D" w:rsidRDefault="001F203F" w:rsidP="00D25CF2">
            <w:pPr>
              <w:pStyle w:val="NoSpacing"/>
              <w:rPr>
                <w:rFonts w:ascii="Arial" w:hAnsi="Arial" w:cs="Arial"/>
                <w:sz w:val="24"/>
                <w:szCs w:val="24"/>
              </w:rPr>
            </w:pPr>
          </w:p>
          <w:p w14:paraId="0B9397CD" w14:textId="77777777" w:rsidR="001F203F" w:rsidRDefault="001F203F" w:rsidP="00D25CF2">
            <w:pPr>
              <w:pStyle w:val="NoSpacing"/>
              <w:rPr>
                <w:rFonts w:ascii="Arial" w:hAnsi="Arial" w:cs="Arial"/>
                <w:sz w:val="24"/>
                <w:szCs w:val="24"/>
              </w:rPr>
            </w:pPr>
          </w:p>
          <w:p w14:paraId="38334E38" w14:textId="77777777" w:rsidR="001F203F" w:rsidRPr="00D4321D" w:rsidRDefault="001F203F" w:rsidP="00D25CF2">
            <w:pPr>
              <w:pStyle w:val="NoSpacing"/>
              <w:rPr>
                <w:rFonts w:ascii="Arial" w:hAnsi="Arial" w:cs="Arial"/>
                <w:sz w:val="24"/>
                <w:szCs w:val="24"/>
              </w:rPr>
            </w:pPr>
          </w:p>
          <w:p w14:paraId="4B93EF1C" w14:textId="77777777" w:rsidR="001F203F" w:rsidRPr="00887553" w:rsidRDefault="001F203F" w:rsidP="00D25CF2">
            <w:pPr>
              <w:pStyle w:val="NoSpacing"/>
              <w:rPr>
                <w:rFonts w:ascii="Arial" w:hAnsi="Arial" w:cs="Arial"/>
                <w:sz w:val="20"/>
                <w:szCs w:val="20"/>
              </w:rPr>
            </w:pPr>
          </w:p>
        </w:tc>
      </w:tr>
    </w:tbl>
    <w:p w14:paraId="3D7C9B68" w14:textId="77777777" w:rsidR="00B81187" w:rsidRDefault="00B81187" w:rsidP="00D25CF2">
      <w:pPr>
        <w:pStyle w:val="NoSpacing"/>
        <w:rPr>
          <w:rFonts w:ascii="Arial" w:hAnsi="Arial" w:cs="Arial"/>
          <w:b/>
          <w:sz w:val="24"/>
          <w:szCs w:val="24"/>
        </w:rPr>
      </w:pPr>
    </w:p>
    <w:p w14:paraId="4E152A3E" w14:textId="77777777" w:rsidR="00181441" w:rsidRDefault="00181441" w:rsidP="00D25CF2">
      <w:pPr>
        <w:pStyle w:val="NoSpacing"/>
        <w:rPr>
          <w:rFonts w:ascii="Arial" w:hAnsi="Arial" w:cs="Arial"/>
          <w:b/>
          <w:sz w:val="24"/>
          <w:szCs w:val="24"/>
        </w:rPr>
      </w:pPr>
    </w:p>
    <w:p w14:paraId="7E12A6FE" w14:textId="77777777" w:rsidR="00181441" w:rsidRDefault="00181441" w:rsidP="00D25CF2">
      <w:pPr>
        <w:pStyle w:val="NoSpacing"/>
        <w:rPr>
          <w:rFonts w:ascii="Arial" w:hAnsi="Arial" w:cs="Arial"/>
          <w:b/>
          <w:sz w:val="24"/>
          <w:szCs w:val="24"/>
        </w:rPr>
      </w:pPr>
    </w:p>
    <w:p w14:paraId="2997DE97" w14:textId="77777777" w:rsidR="00181441" w:rsidRDefault="00181441" w:rsidP="00D25CF2">
      <w:pPr>
        <w:pStyle w:val="NoSpacing"/>
        <w:rPr>
          <w:rFonts w:ascii="Arial" w:hAnsi="Arial" w:cs="Arial"/>
          <w:b/>
          <w:sz w:val="24"/>
          <w:szCs w:val="24"/>
        </w:rPr>
      </w:pPr>
    </w:p>
    <w:p w14:paraId="0859B604" w14:textId="77777777" w:rsidR="00AE6868" w:rsidRDefault="00AE6868" w:rsidP="00D25CF2">
      <w:pPr>
        <w:pStyle w:val="NoSpacing"/>
        <w:rPr>
          <w:rFonts w:ascii="Arial" w:hAnsi="Arial" w:cs="Arial"/>
          <w:b/>
          <w:sz w:val="24"/>
          <w:szCs w:val="24"/>
        </w:rPr>
      </w:pPr>
    </w:p>
    <w:p w14:paraId="7C37BCD6" w14:textId="77777777" w:rsidR="00AE6868" w:rsidRDefault="00AE6868" w:rsidP="00D25CF2">
      <w:pPr>
        <w:pStyle w:val="NoSpacing"/>
        <w:rPr>
          <w:rFonts w:ascii="Arial" w:hAnsi="Arial" w:cs="Arial"/>
          <w:b/>
          <w:sz w:val="24"/>
          <w:szCs w:val="24"/>
        </w:rPr>
      </w:pPr>
    </w:p>
    <w:p w14:paraId="7062A73D" w14:textId="74A86BAD" w:rsidR="00D4321D" w:rsidRPr="00EE6406" w:rsidRDefault="00D4321D" w:rsidP="00D25CF2">
      <w:pPr>
        <w:pStyle w:val="NoSpacing"/>
        <w:rPr>
          <w:rFonts w:cstheme="minorHAnsi"/>
          <w:b/>
          <w:sz w:val="28"/>
          <w:szCs w:val="28"/>
        </w:rPr>
      </w:pPr>
      <w:r w:rsidRPr="00EE6406">
        <w:rPr>
          <w:rFonts w:cstheme="minorHAnsi"/>
          <w:b/>
          <w:sz w:val="28"/>
          <w:szCs w:val="28"/>
        </w:rPr>
        <w:t>DECLARATION</w:t>
      </w:r>
    </w:p>
    <w:p w14:paraId="1C26645B" w14:textId="77777777" w:rsidR="00AE6868" w:rsidRPr="00AE6868" w:rsidRDefault="00AE6868" w:rsidP="00D25CF2">
      <w:pPr>
        <w:pStyle w:val="NoSpacing"/>
        <w:rPr>
          <w:rFonts w:cstheme="minorHAnsi"/>
          <w:b/>
          <w:sz w:val="24"/>
          <w:szCs w:val="24"/>
        </w:rPr>
      </w:pPr>
    </w:p>
    <w:p w14:paraId="13B6D3C9" w14:textId="77777777" w:rsidR="00D4321D" w:rsidRPr="00AE6868" w:rsidRDefault="00D4321D" w:rsidP="00D25CF2">
      <w:pPr>
        <w:pStyle w:val="NoSpacing"/>
        <w:rPr>
          <w:rFonts w:cstheme="minorHAnsi"/>
          <w:sz w:val="24"/>
          <w:szCs w:val="24"/>
        </w:rPr>
      </w:pPr>
      <w:r w:rsidRPr="00AE6868">
        <w:rPr>
          <w:rFonts w:cstheme="minorHAnsi"/>
          <w:sz w:val="24"/>
          <w:szCs w:val="24"/>
        </w:rPr>
        <w:t xml:space="preserve">I confirm that the statements contained in this </w:t>
      </w:r>
      <w:r w:rsidR="006D43BD" w:rsidRPr="00AE6868">
        <w:rPr>
          <w:rFonts w:cstheme="minorHAnsi"/>
          <w:sz w:val="24"/>
          <w:szCs w:val="24"/>
        </w:rPr>
        <w:t>application are correct and that I make this application on behalf of a constituted group which has its own bank account.</w:t>
      </w:r>
    </w:p>
    <w:p w14:paraId="67E78CF9" w14:textId="77777777" w:rsidR="00D4321D" w:rsidRPr="00AE6868" w:rsidRDefault="00D4321D" w:rsidP="00D25CF2">
      <w:pPr>
        <w:pStyle w:val="NoSpacing"/>
        <w:rPr>
          <w:rFonts w:cstheme="minorHAnsi"/>
          <w:sz w:val="24"/>
          <w:szCs w:val="24"/>
        </w:rPr>
      </w:pPr>
    </w:p>
    <w:p w14:paraId="39182D2F" w14:textId="77777777" w:rsidR="00D4321D" w:rsidRPr="00AE6868" w:rsidRDefault="00D4321D" w:rsidP="00D25CF2">
      <w:pPr>
        <w:pStyle w:val="NoSpacing"/>
        <w:rPr>
          <w:rFonts w:cstheme="minorHAnsi"/>
          <w:sz w:val="24"/>
          <w:szCs w:val="24"/>
        </w:rPr>
      </w:pPr>
      <w:r w:rsidRPr="00AE6868">
        <w:rPr>
          <w:rFonts w:cstheme="minorHAnsi"/>
          <w:sz w:val="24"/>
          <w:szCs w:val="24"/>
        </w:rPr>
        <w:t xml:space="preserve">Hartlepool Borough Council reserves the right to withdraw or recover any grant aid awarded in the event of non-compliance with the terms and conditions of the grant aid. </w:t>
      </w:r>
    </w:p>
    <w:p w14:paraId="6F8A4029" w14:textId="1F3196ED" w:rsidR="00D4321D" w:rsidRPr="00AE6868" w:rsidRDefault="00AE6868" w:rsidP="00D25CF2">
      <w:pPr>
        <w:pStyle w:val="NoSpacing"/>
        <w:rPr>
          <w:rFonts w:cstheme="minorHAnsi"/>
          <w:sz w:val="24"/>
          <w:szCs w:val="24"/>
        </w:rPr>
      </w:pPr>
      <w:r w:rsidRPr="00AE6868">
        <w:rPr>
          <w:rFonts w:cstheme="minorHAnsi"/>
          <w:noProof/>
          <w:sz w:val="24"/>
          <w:szCs w:val="24"/>
          <w:lang w:eastAsia="en-GB"/>
        </w:rPr>
        <mc:AlternateContent>
          <mc:Choice Requires="wps">
            <w:drawing>
              <wp:anchor distT="0" distB="0" distL="114300" distR="114300" simplePos="0" relativeHeight="251662336" behindDoc="0" locked="0" layoutInCell="1" allowOverlap="1" wp14:anchorId="6F7612AC" wp14:editId="43A7EDC3">
                <wp:simplePos x="0" y="0"/>
                <wp:positionH relativeFrom="column">
                  <wp:posOffset>775855</wp:posOffset>
                </wp:positionH>
                <wp:positionV relativeFrom="paragraph">
                  <wp:posOffset>184092</wp:posOffset>
                </wp:positionV>
                <wp:extent cx="4891058" cy="609600"/>
                <wp:effectExtent l="0" t="0" r="2413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1058" cy="609600"/>
                        </a:xfrm>
                        <a:prstGeom prst="rect">
                          <a:avLst/>
                        </a:prstGeom>
                        <a:solidFill>
                          <a:srgbClr val="FFFFFF"/>
                        </a:solidFill>
                        <a:ln w="9525">
                          <a:solidFill>
                            <a:srgbClr val="000000"/>
                          </a:solidFill>
                          <a:miter lim="800000"/>
                          <a:headEnd/>
                          <a:tailEnd/>
                        </a:ln>
                      </wps:spPr>
                      <wps:txbx>
                        <w:txbxContent>
                          <w:p w14:paraId="6F7EEFF0" w14:textId="77777777" w:rsidR="00D4321D" w:rsidRDefault="00D4321D" w:rsidP="00D4321D">
                            <w:permStart w:id="593459682" w:edGrp="everyone"/>
                            <w:permEnd w:id="59345968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612AC" id="_x0000_t202" coordsize="21600,21600" o:spt="202" path="m,l,21600r21600,l21600,xe">
                <v:stroke joinstyle="miter"/>
                <v:path gradientshapeok="t" o:connecttype="rect"/>
              </v:shapetype>
              <v:shape id="Text Box 2" o:spid="_x0000_s1026" type="#_x0000_t202" style="position:absolute;margin-left:61.1pt;margin-top:14.5pt;width:385.1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">
                <v:textbox>
                  <w:txbxContent>
                    <w:p w14:paraId="6F7EEFF0" w14:textId="77777777" w:rsidR="00D4321D" w:rsidRDefault="00D4321D" w:rsidP="00D4321D">
                      <w:permStart w:id="593459682" w:edGrp="everyone"/>
                      <w:permEnd w:id="593459682"/>
                    </w:p>
                  </w:txbxContent>
                </v:textbox>
              </v:shape>
            </w:pict>
          </mc:Fallback>
        </mc:AlternateContent>
      </w:r>
    </w:p>
    <w:p w14:paraId="6FD4D5EC" w14:textId="2EF24491" w:rsidR="00AE6868" w:rsidRDefault="00D4321D" w:rsidP="00D25CF2">
      <w:pPr>
        <w:pStyle w:val="NoSpacing"/>
        <w:rPr>
          <w:rFonts w:cstheme="minorHAnsi"/>
          <w:sz w:val="24"/>
          <w:szCs w:val="24"/>
        </w:rPr>
      </w:pPr>
      <w:r w:rsidRPr="00EE6406">
        <w:rPr>
          <w:rFonts w:cstheme="minorHAnsi"/>
          <w:b/>
          <w:sz w:val="28"/>
          <w:szCs w:val="28"/>
        </w:rPr>
        <w:t>Signature</w:t>
      </w:r>
      <w:r w:rsidRPr="00AE6868">
        <w:rPr>
          <w:rFonts w:cstheme="minorHAnsi"/>
          <w:b/>
          <w:sz w:val="24"/>
          <w:szCs w:val="24"/>
        </w:rPr>
        <w:t xml:space="preserve">                                                  </w:t>
      </w:r>
      <w:r w:rsidRPr="00AE6868">
        <w:rPr>
          <w:rFonts w:cstheme="minorHAnsi"/>
          <w:sz w:val="24"/>
          <w:szCs w:val="24"/>
        </w:rPr>
        <w:t xml:space="preserve">           </w:t>
      </w:r>
      <w:r w:rsidR="00AE6868">
        <w:rPr>
          <w:rFonts w:cstheme="minorHAnsi"/>
          <w:sz w:val="24"/>
          <w:szCs w:val="24"/>
        </w:rPr>
        <w:tab/>
      </w:r>
      <w:r w:rsidR="00AE6868">
        <w:rPr>
          <w:rFonts w:cstheme="minorHAnsi"/>
          <w:sz w:val="24"/>
          <w:szCs w:val="24"/>
        </w:rPr>
        <w:tab/>
      </w:r>
      <w:r w:rsidRPr="00AE6868">
        <w:rPr>
          <w:rFonts w:cstheme="minorHAnsi"/>
          <w:sz w:val="24"/>
          <w:szCs w:val="24"/>
        </w:rPr>
        <w:t xml:space="preserve"> </w:t>
      </w:r>
    </w:p>
    <w:p w14:paraId="7FD67E01" w14:textId="11696338" w:rsidR="00AE6868" w:rsidRDefault="00AE6868" w:rsidP="00D25CF2">
      <w:pPr>
        <w:pStyle w:val="NoSpacing"/>
        <w:rPr>
          <w:rFonts w:cstheme="minorHAnsi"/>
          <w:sz w:val="24"/>
          <w:szCs w:val="24"/>
        </w:rPr>
      </w:pPr>
    </w:p>
    <w:p w14:paraId="208BD686" w14:textId="5BB8138D" w:rsidR="00AE6868" w:rsidRDefault="00AE6868" w:rsidP="00D25CF2">
      <w:pPr>
        <w:pStyle w:val="NoSpacing"/>
        <w:rPr>
          <w:rFonts w:cstheme="minorHAnsi"/>
          <w:sz w:val="24"/>
          <w:szCs w:val="24"/>
        </w:rPr>
      </w:pPr>
    </w:p>
    <w:p w14:paraId="4ADE8266" w14:textId="76796CFD" w:rsidR="00AE6868" w:rsidRDefault="00EE6406" w:rsidP="00D25CF2">
      <w:pPr>
        <w:pStyle w:val="NoSpacing"/>
        <w:rPr>
          <w:rFonts w:cstheme="minorHAnsi"/>
          <w:sz w:val="24"/>
          <w:szCs w:val="24"/>
        </w:rPr>
      </w:pPr>
      <w:r w:rsidRPr="00AE6868">
        <w:rPr>
          <w:rFonts w:cstheme="minorHAnsi"/>
          <w:noProof/>
          <w:sz w:val="24"/>
          <w:szCs w:val="24"/>
          <w:lang w:eastAsia="en-GB"/>
        </w:rPr>
        <mc:AlternateContent>
          <mc:Choice Requires="wps">
            <w:drawing>
              <wp:anchor distT="0" distB="0" distL="114300" distR="114300" simplePos="0" relativeHeight="251663360" behindDoc="0" locked="0" layoutInCell="1" allowOverlap="1" wp14:anchorId="71A1B8BA" wp14:editId="767BD3E3">
                <wp:simplePos x="0" y="0"/>
                <wp:positionH relativeFrom="margin">
                  <wp:posOffset>385271</wp:posOffset>
                </wp:positionH>
                <wp:positionV relativeFrom="paragraph">
                  <wp:posOffset>140797</wp:posOffset>
                </wp:positionV>
                <wp:extent cx="2142128" cy="386442"/>
                <wp:effectExtent l="0" t="0" r="10795" b="139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128" cy="386442"/>
                        </a:xfrm>
                        <a:prstGeom prst="rect">
                          <a:avLst/>
                        </a:prstGeom>
                        <a:solidFill>
                          <a:srgbClr val="FFFFFF"/>
                        </a:solidFill>
                        <a:ln w="9525">
                          <a:solidFill>
                            <a:srgbClr val="000000"/>
                          </a:solidFill>
                          <a:miter lim="800000"/>
                          <a:headEnd/>
                          <a:tailEnd/>
                        </a:ln>
                      </wps:spPr>
                      <wps:txbx>
                        <w:txbxContent>
                          <w:p w14:paraId="21EB2B92" w14:textId="77777777" w:rsidR="00D4321D" w:rsidRDefault="00D4321D" w:rsidP="00D4321D">
                            <w:permStart w:id="1007318435" w:edGrp="everyone"/>
                            <w:permEnd w:id="100731843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1B8BA" id="_x0000_s1027" type="#_x0000_t202" style="position:absolute;margin-left:30.35pt;margin-top:11.1pt;width:168.65pt;height:30.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">
                <v:textbox>
                  <w:txbxContent>
                    <w:p w14:paraId="21EB2B92" w14:textId="77777777" w:rsidR="00D4321D" w:rsidRDefault="00D4321D" w:rsidP="00D4321D">
                      <w:permStart w:id="1007318435" w:edGrp="everyone"/>
                      <w:permEnd w:id="1007318435"/>
                    </w:p>
                  </w:txbxContent>
                </v:textbox>
                <w10:wrap anchorx="margin"/>
              </v:shape>
            </w:pict>
          </mc:Fallback>
        </mc:AlternateContent>
      </w:r>
    </w:p>
    <w:p w14:paraId="2D8375FA" w14:textId="423B42AB" w:rsidR="00AE6868" w:rsidRDefault="00AE6868" w:rsidP="00D25CF2">
      <w:pPr>
        <w:pStyle w:val="NoSpacing"/>
        <w:rPr>
          <w:rFonts w:cstheme="minorHAnsi"/>
          <w:sz w:val="24"/>
          <w:szCs w:val="24"/>
        </w:rPr>
      </w:pPr>
    </w:p>
    <w:p w14:paraId="25CC47CD" w14:textId="725C224D" w:rsidR="00D4321D" w:rsidRPr="00AE6868" w:rsidRDefault="00D4321D" w:rsidP="00AE6868">
      <w:pPr>
        <w:pStyle w:val="NoSpacing"/>
        <w:rPr>
          <w:rFonts w:cstheme="minorHAnsi"/>
          <w:sz w:val="24"/>
          <w:szCs w:val="24"/>
        </w:rPr>
      </w:pPr>
      <w:r w:rsidRPr="00EE6406">
        <w:rPr>
          <w:rFonts w:cstheme="minorHAnsi"/>
          <w:b/>
          <w:sz w:val="28"/>
          <w:szCs w:val="28"/>
        </w:rPr>
        <w:t>Date</w:t>
      </w:r>
      <w:r w:rsidRPr="00AE6868">
        <w:rPr>
          <w:rFonts w:cstheme="minorHAnsi"/>
          <w:b/>
          <w:sz w:val="24"/>
          <w:szCs w:val="24"/>
        </w:rPr>
        <w:t xml:space="preserve"> </w:t>
      </w:r>
      <w:r w:rsidR="00AE6868">
        <w:rPr>
          <w:rFonts w:cstheme="minorHAnsi"/>
          <w:b/>
          <w:sz w:val="24"/>
          <w:szCs w:val="24"/>
        </w:rPr>
        <w:tab/>
      </w:r>
      <w:r w:rsidRPr="00AE6868">
        <w:rPr>
          <w:rFonts w:cstheme="minorHAnsi"/>
          <w:sz w:val="24"/>
          <w:szCs w:val="24"/>
        </w:rPr>
        <w:t xml:space="preserve">                                                      </w:t>
      </w:r>
    </w:p>
    <w:p w14:paraId="28EB5452" w14:textId="10FA792F" w:rsidR="00D4321D" w:rsidRDefault="00D4321D" w:rsidP="00D25CF2">
      <w:pPr>
        <w:pStyle w:val="NoSpacing"/>
        <w:rPr>
          <w:rFonts w:ascii="Arial" w:hAnsi="Arial" w:cs="Arial"/>
          <w:sz w:val="24"/>
          <w:szCs w:val="24"/>
        </w:rPr>
      </w:pPr>
    </w:p>
    <w:p w14:paraId="7A0600A1" w14:textId="77777777" w:rsidR="00181441" w:rsidRPr="00181441" w:rsidRDefault="00181441" w:rsidP="00D25CF2">
      <w:pPr>
        <w:pStyle w:val="NoSpacing"/>
        <w:rPr>
          <w:rFonts w:cstheme="minorHAnsi"/>
          <w:sz w:val="24"/>
          <w:szCs w:val="24"/>
        </w:rPr>
      </w:pPr>
    </w:p>
    <w:p w14:paraId="3C265057" w14:textId="77777777" w:rsidR="00742533" w:rsidRPr="00742533" w:rsidRDefault="00181441" w:rsidP="00AE6868">
      <w:pPr>
        <w:rPr>
          <w:rFonts w:cstheme="minorHAnsi"/>
          <w:sz w:val="24"/>
          <w:szCs w:val="24"/>
        </w:rPr>
      </w:pPr>
      <w:r w:rsidRPr="00742533">
        <w:rPr>
          <w:rFonts w:cstheme="minorHAnsi"/>
          <w:b/>
          <w:bCs/>
          <w:sz w:val="28"/>
          <w:szCs w:val="28"/>
        </w:rPr>
        <w:t xml:space="preserve">Application forms must be returned via email to: </w:t>
      </w:r>
    </w:p>
    <w:p w14:paraId="7EC31A5A" w14:textId="6768005E" w:rsidR="00831DE8" w:rsidRPr="002479C4" w:rsidRDefault="00742533" w:rsidP="00742533">
      <w:pPr>
        <w:rPr>
          <w:sz w:val="24"/>
          <w:szCs w:val="24"/>
        </w:rPr>
      </w:pPr>
      <w:hyperlink r:id="rId12" w:history="1">
        <w:r w:rsidRPr="00B8604A">
          <w:rPr>
            <w:rStyle w:val="Hyperlink"/>
            <w:rFonts w:cstheme="minorHAnsi"/>
            <w:sz w:val="28"/>
            <w:szCs w:val="28"/>
          </w:rPr>
          <w:t>Communityresilience@hartlepool.gov.uk</w:t>
        </w:r>
      </w:hyperlink>
    </w:p>
    <w:p w14:paraId="15175F7E" w14:textId="77777777" w:rsidR="00D24593" w:rsidRPr="002479C4" w:rsidRDefault="00D24593" w:rsidP="00AE6868"/>
    <w:p w14:paraId="1AD0B021" w14:textId="5301AD97" w:rsidR="002479C4" w:rsidRPr="00EE6406" w:rsidRDefault="00181441" w:rsidP="002479C4">
      <w:pPr>
        <w:pStyle w:val="NoSpacing"/>
        <w:jc w:val="center"/>
        <w:rPr>
          <w:rFonts w:cstheme="minorHAnsi"/>
          <w:b/>
          <w:bCs/>
          <w:sz w:val="32"/>
          <w:szCs w:val="32"/>
          <w:u w:val="single"/>
        </w:rPr>
      </w:pPr>
      <w:r w:rsidRPr="00EE6406">
        <w:rPr>
          <w:rFonts w:cstheme="minorHAnsi"/>
          <w:b/>
          <w:bCs/>
          <w:sz w:val="32"/>
          <w:szCs w:val="32"/>
          <w:u w:val="single"/>
        </w:rPr>
        <w:t>Completed f</w:t>
      </w:r>
      <w:r w:rsidR="00D4321D" w:rsidRPr="00EE6406">
        <w:rPr>
          <w:rFonts w:cstheme="minorHAnsi"/>
          <w:b/>
          <w:bCs/>
          <w:sz w:val="32"/>
          <w:szCs w:val="32"/>
          <w:u w:val="single"/>
        </w:rPr>
        <w:t xml:space="preserve">orms must be returned no later than </w:t>
      </w:r>
      <w:r w:rsidR="00893BE9" w:rsidRPr="00EE6406">
        <w:rPr>
          <w:rFonts w:cstheme="minorHAnsi"/>
          <w:b/>
          <w:bCs/>
          <w:sz w:val="32"/>
          <w:szCs w:val="32"/>
          <w:u w:val="single"/>
        </w:rPr>
        <w:t xml:space="preserve">midnight </w:t>
      </w:r>
      <w:r w:rsidR="00C67BB8" w:rsidRPr="00EE6406">
        <w:rPr>
          <w:rFonts w:cstheme="minorHAnsi"/>
          <w:b/>
          <w:bCs/>
          <w:sz w:val="32"/>
          <w:szCs w:val="32"/>
          <w:u w:val="single"/>
        </w:rPr>
        <w:t>on</w:t>
      </w:r>
    </w:p>
    <w:p w14:paraId="20D6F5D5" w14:textId="0B2EBB36" w:rsidR="00D4321D" w:rsidRPr="00EE6406" w:rsidRDefault="00831DE8" w:rsidP="002479C4">
      <w:pPr>
        <w:pStyle w:val="NoSpacing"/>
        <w:jc w:val="center"/>
        <w:rPr>
          <w:rFonts w:cstheme="minorHAnsi"/>
          <w:b/>
          <w:bCs/>
          <w:sz w:val="32"/>
          <w:szCs w:val="32"/>
          <w:u w:val="single"/>
        </w:rPr>
      </w:pPr>
      <w:r w:rsidRPr="00EE6406">
        <w:rPr>
          <w:rFonts w:cstheme="minorHAnsi"/>
          <w:b/>
          <w:bCs/>
          <w:sz w:val="32"/>
          <w:szCs w:val="32"/>
          <w:u w:val="single"/>
        </w:rPr>
        <w:t>Friday 9</w:t>
      </w:r>
      <w:r w:rsidRPr="00EE6406">
        <w:rPr>
          <w:rFonts w:cstheme="minorHAnsi"/>
          <w:b/>
          <w:bCs/>
          <w:sz w:val="32"/>
          <w:szCs w:val="32"/>
          <w:u w:val="single"/>
          <w:vertAlign w:val="superscript"/>
        </w:rPr>
        <w:t>th</w:t>
      </w:r>
      <w:r w:rsidRPr="00EE6406">
        <w:rPr>
          <w:rFonts w:cstheme="minorHAnsi"/>
          <w:b/>
          <w:bCs/>
          <w:sz w:val="32"/>
          <w:szCs w:val="32"/>
          <w:u w:val="single"/>
        </w:rPr>
        <w:t xml:space="preserve"> January 2026</w:t>
      </w:r>
      <w:r w:rsidR="00FA3479" w:rsidRPr="00EE6406">
        <w:rPr>
          <w:rFonts w:cstheme="minorHAnsi"/>
          <w:b/>
          <w:bCs/>
          <w:sz w:val="32"/>
          <w:szCs w:val="32"/>
          <w:u w:val="single"/>
        </w:rPr>
        <w:t>.</w:t>
      </w:r>
    </w:p>
    <w:sectPr w:rsidR="00D4321D" w:rsidRPr="00EE6406" w:rsidSect="00A80840">
      <w:headerReference w:type="default" r:id="rId13"/>
      <w:footerReference w:type="default" r:id="rId14"/>
      <w:pgSz w:w="11906" w:h="16838"/>
      <w:pgMar w:top="993" w:right="1440" w:bottom="1134"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22E6" w14:textId="77777777" w:rsidR="00CA7077" w:rsidRDefault="00CA7077" w:rsidP="007173AA">
      <w:pPr>
        <w:spacing w:after="0" w:line="240" w:lineRule="auto"/>
      </w:pPr>
      <w:r>
        <w:separator/>
      </w:r>
    </w:p>
  </w:endnote>
  <w:endnote w:type="continuationSeparator" w:id="0">
    <w:p w14:paraId="7F8734A8" w14:textId="77777777" w:rsidR="00CA7077" w:rsidRDefault="00CA7077" w:rsidP="0071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D24" w14:textId="2D7FB64A" w:rsidR="007173AA" w:rsidRPr="00E63DE3" w:rsidRDefault="007173AA" w:rsidP="00574A9F">
    <w:pPr>
      <w:pStyle w:val="Footer"/>
      <w:rPr>
        <w:rFonts w:cstheme="minorHAnsi"/>
      </w:rPr>
    </w:pPr>
    <w:r w:rsidRPr="00E63DE3">
      <w:rPr>
        <w:rFonts w:cstheme="minorHAnsi"/>
      </w:rPr>
      <w:t>202</w:t>
    </w:r>
    <w:r w:rsidR="001F203F" w:rsidRPr="00E63DE3">
      <w:rPr>
        <w:rFonts w:cstheme="minorHAnsi"/>
      </w:rPr>
      <w:t>5</w:t>
    </w:r>
    <w:r w:rsidRPr="00E63DE3">
      <w:rPr>
        <w:rFonts w:cstheme="minorHAnsi"/>
      </w:rPr>
      <w:t xml:space="preserve"> – 202</w:t>
    </w:r>
    <w:r w:rsidR="001F203F" w:rsidRPr="00E63DE3">
      <w:rPr>
        <w:rFonts w:cstheme="minorHAnsi"/>
      </w:rPr>
      <w:t>6</w:t>
    </w:r>
    <w:r w:rsidRPr="00E63DE3">
      <w:rPr>
        <w:rFonts w:cstheme="minorHAnsi"/>
      </w:rPr>
      <w:t xml:space="preserve"> Cleveland LRF Community Resilience Grants</w:t>
    </w:r>
    <w:r w:rsidR="00A80840" w:rsidRPr="00E63DE3">
      <w:rPr>
        <w:rFonts w:cstheme="minorHAnsi"/>
      </w:rPr>
      <w:tab/>
    </w:r>
    <w:r w:rsidR="00E63DE3">
      <w:rPr>
        <w:rFonts w:cstheme="minorHAnsi"/>
      </w:rPr>
      <w:t>P</w:t>
    </w:r>
    <w:r w:rsidR="00574A9F" w:rsidRPr="00E63DE3">
      <w:rPr>
        <w:rFonts w:cstheme="minorHAnsi"/>
      </w:rPr>
      <w:t>age</w:t>
    </w:r>
    <w:r w:rsidR="00E63DE3">
      <w:rPr>
        <w:rFonts w:cstheme="minorHAnsi"/>
      </w:rPr>
      <w:t>:</w:t>
    </w:r>
    <w:r w:rsidR="00574A9F" w:rsidRPr="00E63DE3">
      <w:rPr>
        <w:rFonts w:cstheme="minorHAnsi"/>
      </w:rPr>
      <w:t xml:space="preserve"> </w:t>
    </w:r>
    <w:r w:rsidR="00743BA3" w:rsidRPr="00E63DE3">
      <w:rPr>
        <w:rFonts w:cstheme="minorHAnsi"/>
      </w:rPr>
      <w:fldChar w:fldCharType="begin"/>
    </w:r>
    <w:r w:rsidR="00743BA3" w:rsidRPr="00E63DE3">
      <w:rPr>
        <w:rFonts w:cstheme="minorHAnsi"/>
      </w:rPr>
      <w:instrText xml:space="preserve"> PAGE   \* MERGEFORMAT </w:instrText>
    </w:r>
    <w:r w:rsidR="00743BA3" w:rsidRPr="00E63DE3">
      <w:rPr>
        <w:rFonts w:cstheme="minorHAnsi"/>
      </w:rPr>
      <w:fldChar w:fldCharType="separate"/>
    </w:r>
    <w:r w:rsidR="00743BA3" w:rsidRPr="00E63DE3">
      <w:rPr>
        <w:rFonts w:cstheme="minorHAnsi"/>
        <w:noProof/>
      </w:rPr>
      <w:t>1</w:t>
    </w:r>
    <w:r w:rsidR="00743BA3" w:rsidRPr="00E63DE3">
      <w:rPr>
        <w:rFonts w:cstheme="minorHAnsi"/>
        <w:noProof/>
      </w:rPr>
      <w:fldChar w:fldCharType="end"/>
    </w:r>
    <w:r w:rsidR="0016244C" w:rsidRPr="00E63DE3">
      <w:rPr>
        <w:rFonts w:cstheme="minorHAnsi"/>
        <w:noProof/>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FE57" w14:textId="77777777" w:rsidR="00CA7077" w:rsidRDefault="00CA7077" w:rsidP="007173AA">
      <w:pPr>
        <w:spacing w:after="0" w:line="240" w:lineRule="auto"/>
      </w:pPr>
      <w:r>
        <w:separator/>
      </w:r>
    </w:p>
  </w:footnote>
  <w:footnote w:type="continuationSeparator" w:id="0">
    <w:p w14:paraId="5C6B9B58" w14:textId="77777777" w:rsidR="00CA7077" w:rsidRDefault="00CA7077" w:rsidP="00717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F9E1" w14:textId="6E69462A" w:rsidR="00687260" w:rsidRDefault="00687260" w:rsidP="00B81B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1ADA"/>
    <w:multiLevelType w:val="hybridMultilevel"/>
    <w:tmpl w:val="BEC056EC"/>
    <w:lvl w:ilvl="0" w:tplc="9D2876C2">
      <w:numFmt w:val="bullet"/>
      <w:lvlText w:val="•"/>
      <w:lvlJc w:val="left"/>
      <w:pPr>
        <w:ind w:left="453" w:hanging="360"/>
      </w:pPr>
      <w:rPr>
        <w:rFonts w:hint="default"/>
        <w:b/>
        <w:bCs/>
        <w:spacing w:val="-3"/>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358E6"/>
    <w:multiLevelType w:val="hybridMultilevel"/>
    <w:tmpl w:val="8122920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201B6102"/>
    <w:multiLevelType w:val="hybridMultilevel"/>
    <w:tmpl w:val="B8CE2A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5235866"/>
    <w:multiLevelType w:val="hybridMultilevel"/>
    <w:tmpl w:val="F4D2C76E"/>
    <w:lvl w:ilvl="0" w:tplc="6358A422">
      <w:numFmt w:val="bullet"/>
      <w:lvlText w:val="-"/>
      <w:lvlJc w:val="left"/>
      <w:pPr>
        <w:ind w:left="453" w:hanging="286"/>
      </w:pPr>
      <w:rPr>
        <w:rFonts w:ascii="Arial" w:eastAsia="Arial" w:hAnsi="Arial" w:cs="Arial" w:hint="default"/>
        <w:b/>
        <w:bCs/>
        <w:spacing w:val="-5"/>
        <w:w w:val="100"/>
        <w:sz w:val="24"/>
        <w:szCs w:val="24"/>
      </w:rPr>
    </w:lvl>
    <w:lvl w:ilvl="1" w:tplc="581821F6">
      <w:numFmt w:val="bullet"/>
      <w:lvlText w:val="•"/>
      <w:lvlJc w:val="left"/>
      <w:pPr>
        <w:ind w:left="925" w:hanging="286"/>
      </w:pPr>
      <w:rPr>
        <w:rFonts w:hint="default"/>
      </w:rPr>
    </w:lvl>
    <w:lvl w:ilvl="2" w:tplc="38C0969E">
      <w:numFmt w:val="bullet"/>
      <w:lvlText w:val="•"/>
      <w:lvlJc w:val="left"/>
      <w:pPr>
        <w:ind w:left="1391" w:hanging="286"/>
      </w:pPr>
      <w:rPr>
        <w:rFonts w:hint="default"/>
      </w:rPr>
    </w:lvl>
    <w:lvl w:ilvl="3" w:tplc="91C01F7C">
      <w:numFmt w:val="bullet"/>
      <w:lvlText w:val="•"/>
      <w:lvlJc w:val="left"/>
      <w:pPr>
        <w:ind w:left="1856" w:hanging="286"/>
      </w:pPr>
      <w:rPr>
        <w:rFonts w:hint="default"/>
      </w:rPr>
    </w:lvl>
    <w:lvl w:ilvl="4" w:tplc="43A09DEE">
      <w:numFmt w:val="bullet"/>
      <w:lvlText w:val="•"/>
      <w:lvlJc w:val="left"/>
      <w:pPr>
        <w:ind w:left="2322" w:hanging="286"/>
      </w:pPr>
      <w:rPr>
        <w:rFonts w:hint="default"/>
      </w:rPr>
    </w:lvl>
    <w:lvl w:ilvl="5" w:tplc="2FB002A4">
      <w:numFmt w:val="bullet"/>
      <w:lvlText w:val="•"/>
      <w:lvlJc w:val="left"/>
      <w:pPr>
        <w:ind w:left="2788" w:hanging="286"/>
      </w:pPr>
      <w:rPr>
        <w:rFonts w:hint="default"/>
      </w:rPr>
    </w:lvl>
    <w:lvl w:ilvl="6" w:tplc="88883452">
      <w:numFmt w:val="bullet"/>
      <w:lvlText w:val="•"/>
      <w:lvlJc w:val="left"/>
      <w:pPr>
        <w:ind w:left="3253" w:hanging="286"/>
      </w:pPr>
      <w:rPr>
        <w:rFonts w:hint="default"/>
      </w:rPr>
    </w:lvl>
    <w:lvl w:ilvl="7" w:tplc="7D56BA7C">
      <w:numFmt w:val="bullet"/>
      <w:lvlText w:val="•"/>
      <w:lvlJc w:val="left"/>
      <w:pPr>
        <w:ind w:left="3719" w:hanging="286"/>
      </w:pPr>
      <w:rPr>
        <w:rFonts w:hint="default"/>
      </w:rPr>
    </w:lvl>
    <w:lvl w:ilvl="8" w:tplc="B5FE5CAC">
      <w:numFmt w:val="bullet"/>
      <w:lvlText w:val="•"/>
      <w:lvlJc w:val="left"/>
      <w:pPr>
        <w:ind w:left="4184" w:hanging="286"/>
      </w:pPr>
      <w:rPr>
        <w:rFonts w:hint="default"/>
      </w:rPr>
    </w:lvl>
  </w:abstractNum>
  <w:abstractNum w:abstractNumId="4" w15:restartNumberingAfterBreak="0">
    <w:nsid w:val="25946925"/>
    <w:multiLevelType w:val="hybridMultilevel"/>
    <w:tmpl w:val="214A776C"/>
    <w:lvl w:ilvl="0" w:tplc="FA227CD2">
      <w:numFmt w:val="bullet"/>
      <w:lvlText w:val="-"/>
      <w:lvlJc w:val="left"/>
      <w:pPr>
        <w:ind w:left="453" w:hanging="360"/>
      </w:pPr>
      <w:rPr>
        <w:rFonts w:ascii="Arial" w:eastAsia="Arial" w:hAnsi="Arial" w:cs="Arial" w:hint="default"/>
        <w:b/>
        <w:bCs/>
        <w:spacing w:val="-3"/>
        <w:w w:val="100"/>
        <w:sz w:val="24"/>
        <w:szCs w:val="24"/>
      </w:rPr>
    </w:lvl>
    <w:lvl w:ilvl="1" w:tplc="E61AF170">
      <w:numFmt w:val="bullet"/>
      <w:lvlText w:val="•"/>
      <w:lvlJc w:val="left"/>
      <w:pPr>
        <w:ind w:left="925" w:hanging="360"/>
      </w:pPr>
      <w:rPr>
        <w:rFonts w:hint="default"/>
      </w:rPr>
    </w:lvl>
    <w:lvl w:ilvl="2" w:tplc="EFA666A4">
      <w:numFmt w:val="bullet"/>
      <w:lvlText w:val="•"/>
      <w:lvlJc w:val="left"/>
      <w:pPr>
        <w:ind w:left="1391" w:hanging="360"/>
      </w:pPr>
      <w:rPr>
        <w:rFonts w:hint="default"/>
      </w:rPr>
    </w:lvl>
    <w:lvl w:ilvl="3" w:tplc="2DE4DDE4">
      <w:numFmt w:val="bullet"/>
      <w:lvlText w:val="•"/>
      <w:lvlJc w:val="left"/>
      <w:pPr>
        <w:ind w:left="1856" w:hanging="360"/>
      </w:pPr>
      <w:rPr>
        <w:rFonts w:hint="default"/>
      </w:rPr>
    </w:lvl>
    <w:lvl w:ilvl="4" w:tplc="18D2B218">
      <w:numFmt w:val="bullet"/>
      <w:lvlText w:val="•"/>
      <w:lvlJc w:val="left"/>
      <w:pPr>
        <w:ind w:left="2322" w:hanging="360"/>
      </w:pPr>
      <w:rPr>
        <w:rFonts w:hint="default"/>
      </w:rPr>
    </w:lvl>
    <w:lvl w:ilvl="5" w:tplc="BC8605A6">
      <w:numFmt w:val="bullet"/>
      <w:lvlText w:val="•"/>
      <w:lvlJc w:val="left"/>
      <w:pPr>
        <w:ind w:left="2788" w:hanging="360"/>
      </w:pPr>
      <w:rPr>
        <w:rFonts w:hint="default"/>
      </w:rPr>
    </w:lvl>
    <w:lvl w:ilvl="6" w:tplc="0F2E96E8">
      <w:numFmt w:val="bullet"/>
      <w:lvlText w:val="•"/>
      <w:lvlJc w:val="left"/>
      <w:pPr>
        <w:ind w:left="3253" w:hanging="360"/>
      </w:pPr>
      <w:rPr>
        <w:rFonts w:hint="default"/>
      </w:rPr>
    </w:lvl>
    <w:lvl w:ilvl="7" w:tplc="C4688110">
      <w:numFmt w:val="bullet"/>
      <w:lvlText w:val="•"/>
      <w:lvlJc w:val="left"/>
      <w:pPr>
        <w:ind w:left="3719" w:hanging="360"/>
      </w:pPr>
      <w:rPr>
        <w:rFonts w:hint="default"/>
      </w:rPr>
    </w:lvl>
    <w:lvl w:ilvl="8" w:tplc="AD9CCD5A">
      <w:numFmt w:val="bullet"/>
      <w:lvlText w:val="•"/>
      <w:lvlJc w:val="left"/>
      <w:pPr>
        <w:ind w:left="4184" w:hanging="360"/>
      </w:pPr>
      <w:rPr>
        <w:rFonts w:hint="default"/>
      </w:rPr>
    </w:lvl>
  </w:abstractNum>
  <w:abstractNum w:abstractNumId="5" w15:restartNumberingAfterBreak="0">
    <w:nsid w:val="2B687399"/>
    <w:multiLevelType w:val="hybridMultilevel"/>
    <w:tmpl w:val="2EE8ECD6"/>
    <w:lvl w:ilvl="0" w:tplc="08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1739DD"/>
    <w:multiLevelType w:val="hybridMultilevel"/>
    <w:tmpl w:val="371C91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CE86E8D"/>
    <w:multiLevelType w:val="hybridMultilevel"/>
    <w:tmpl w:val="EFBA3250"/>
    <w:lvl w:ilvl="0" w:tplc="FA227CD2">
      <w:numFmt w:val="bullet"/>
      <w:lvlText w:val="-"/>
      <w:lvlJc w:val="left"/>
      <w:pPr>
        <w:ind w:left="453" w:hanging="360"/>
      </w:pPr>
      <w:rPr>
        <w:rFonts w:ascii="Arial" w:eastAsia="Arial" w:hAnsi="Arial" w:cs="Arial" w:hint="default"/>
        <w:b/>
        <w:bCs/>
        <w:spacing w:val="-3"/>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C7AE4"/>
    <w:multiLevelType w:val="hybridMultilevel"/>
    <w:tmpl w:val="832E1CB6"/>
    <w:lvl w:ilvl="0" w:tplc="C0CCC5CA">
      <w:numFmt w:val="bullet"/>
      <w:lvlText w:val="×"/>
      <w:lvlJc w:val="left"/>
      <w:pPr>
        <w:ind w:left="453" w:hanging="360"/>
      </w:pPr>
      <w:rPr>
        <w:rFonts w:ascii="Arial" w:hAnsi="Arial" w:hint="default"/>
        <w:b/>
        <w:bCs/>
        <w:spacing w:val="-3"/>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291899"/>
    <w:multiLevelType w:val="hybridMultilevel"/>
    <w:tmpl w:val="A3B6173C"/>
    <w:lvl w:ilvl="0" w:tplc="9E34D656">
      <w:numFmt w:val="bullet"/>
      <w:lvlText w:val="-"/>
      <w:lvlJc w:val="left"/>
      <w:pPr>
        <w:ind w:left="453" w:hanging="286"/>
      </w:pPr>
      <w:rPr>
        <w:rFonts w:ascii="Arial" w:eastAsia="Arial" w:hAnsi="Arial" w:cs="Arial" w:hint="default"/>
        <w:b/>
        <w:bCs/>
        <w:spacing w:val="-3"/>
        <w:w w:val="100"/>
        <w:sz w:val="24"/>
        <w:szCs w:val="24"/>
      </w:rPr>
    </w:lvl>
    <w:lvl w:ilvl="1" w:tplc="4176A5AC">
      <w:numFmt w:val="bullet"/>
      <w:lvlText w:val="•"/>
      <w:lvlJc w:val="left"/>
      <w:pPr>
        <w:ind w:left="925" w:hanging="286"/>
      </w:pPr>
      <w:rPr>
        <w:rFonts w:hint="default"/>
      </w:rPr>
    </w:lvl>
    <w:lvl w:ilvl="2" w:tplc="2FFC5EC6">
      <w:numFmt w:val="bullet"/>
      <w:lvlText w:val="•"/>
      <w:lvlJc w:val="left"/>
      <w:pPr>
        <w:ind w:left="1391" w:hanging="286"/>
      </w:pPr>
      <w:rPr>
        <w:rFonts w:hint="default"/>
      </w:rPr>
    </w:lvl>
    <w:lvl w:ilvl="3" w:tplc="4D8C6DF2">
      <w:numFmt w:val="bullet"/>
      <w:lvlText w:val="•"/>
      <w:lvlJc w:val="left"/>
      <w:pPr>
        <w:ind w:left="1856" w:hanging="286"/>
      </w:pPr>
      <w:rPr>
        <w:rFonts w:hint="default"/>
      </w:rPr>
    </w:lvl>
    <w:lvl w:ilvl="4" w:tplc="76E82572">
      <w:numFmt w:val="bullet"/>
      <w:lvlText w:val="•"/>
      <w:lvlJc w:val="left"/>
      <w:pPr>
        <w:ind w:left="2322" w:hanging="286"/>
      </w:pPr>
      <w:rPr>
        <w:rFonts w:hint="default"/>
      </w:rPr>
    </w:lvl>
    <w:lvl w:ilvl="5" w:tplc="CA2ED03E">
      <w:numFmt w:val="bullet"/>
      <w:lvlText w:val="•"/>
      <w:lvlJc w:val="left"/>
      <w:pPr>
        <w:ind w:left="2788" w:hanging="286"/>
      </w:pPr>
      <w:rPr>
        <w:rFonts w:hint="default"/>
      </w:rPr>
    </w:lvl>
    <w:lvl w:ilvl="6" w:tplc="8B00EB40">
      <w:numFmt w:val="bullet"/>
      <w:lvlText w:val="•"/>
      <w:lvlJc w:val="left"/>
      <w:pPr>
        <w:ind w:left="3253" w:hanging="286"/>
      </w:pPr>
      <w:rPr>
        <w:rFonts w:hint="default"/>
      </w:rPr>
    </w:lvl>
    <w:lvl w:ilvl="7" w:tplc="B4D4B8CE">
      <w:numFmt w:val="bullet"/>
      <w:lvlText w:val="•"/>
      <w:lvlJc w:val="left"/>
      <w:pPr>
        <w:ind w:left="3719" w:hanging="286"/>
      </w:pPr>
      <w:rPr>
        <w:rFonts w:hint="default"/>
      </w:rPr>
    </w:lvl>
    <w:lvl w:ilvl="8" w:tplc="515480D4">
      <w:numFmt w:val="bullet"/>
      <w:lvlText w:val="•"/>
      <w:lvlJc w:val="left"/>
      <w:pPr>
        <w:ind w:left="4184" w:hanging="286"/>
      </w:pPr>
      <w:rPr>
        <w:rFonts w:hint="default"/>
      </w:rPr>
    </w:lvl>
  </w:abstractNum>
  <w:abstractNum w:abstractNumId="10" w15:restartNumberingAfterBreak="0">
    <w:nsid w:val="3EBC0361"/>
    <w:multiLevelType w:val="hybridMultilevel"/>
    <w:tmpl w:val="85464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270624"/>
    <w:multiLevelType w:val="hybridMultilevel"/>
    <w:tmpl w:val="847635D4"/>
    <w:lvl w:ilvl="0" w:tplc="9D2876C2">
      <w:numFmt w:val="bullet"/>
      <w:lvlText w:val="•"/>
      <w:lvlJc w:val="left"/>
      <w:pPr>
        <w:ind w:left="453" w:hanging="360"/>
      </w:pPr>
      <w:rPr>
        <w:rFonts w:hint="default"/>
        <w:b/>
        <w:bCs/>
        <w:spacing w:val="-3"/>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B43D24"/>
    <w:multiLevelType w:val="hybridMultilevel"/>
    <w:tmpl w:val="BE1A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C704D"/>
    <w:multiLevelType w:val="hybridMultilevel"/>
    <w:tmpl w:val="06A2AFC6"/>
    <w:lvl w:ilvl="0" w:tplc="B6F68CCE">
      <w:numFmt w:val="bullet"/>
      <w:lvlText w:val="-"/>
      <w:lvlJc w:val="left"/>
      <w:pPr>
        <w:ind w:left="453" w:hanging="286"/>
      </w:pPr>
      <w:rPr>
        <w:rFonts w:ascii="Arial" w:eastAsia="Arial" w:hAnsi="Arial" w:cs="Arial" w:hint="default"/>
        <w:b/>
        <w:bCs/>
        <w:spacing w:val="-3"/>
        <w:w w:val="100"/>
        <w:sz w:val="24"/>
        <w:szCs w:val="24"/>
      </w:rPr>
    </w:lvl>
    <w:lvl w:ilvl="1" w:tplc="1EDC2E60">
      <w:numFmt w:val="bullet"/>
      <w:lvlText w:val="•"/>
      <w:lvlJc w:val="left"/>
      <w:pPr>
        <w:ind w:left="925" w:hanging="286"/>
      </w:pPr>
      <w:rPr>
        <w:rFonts w:hint="default"/>
      </w:rPr>
    </w:lvl>
    <w:lvl w:ilvl="2" w:tplc="A4DC108E">
      <w:numFmt w:val="bullet"/>
      <w:lvlText w:val="•"/>
      <w:lvlJc w:val="left"/>
      <w:pPr>
        <w:ind w:left="1391" w:hanging="286"/>
      </w:pPr>
      <w:rPr>
        <w:rFonts w:hint="default"/>
      </w:rPr>
    </w:lvl>
    <w:lvl w:ilvl="3" w:tplc="5F50D3CE">
      <w:numFmt w:val="bullet"/>
      <w:lvlText w:val="•"/>
      <w:lvlJc w:val="left"/>
      <w:pPr>
        <w:ind w:left="1856" w:hanging="286"/>
      </w:pPr>
      <w:rPr>
        <w:rFonts w:hint="default"/>
      </w:rPr>
    </w:lvl>
    <w:lvl w:ilvl="4" w:tplc="105E623C">
      <w:numFmt w:val="bullet"/>
      <w:lvlText w:val="•"/>
      <w:lvlJc w:val="left"/>
      <w:pPr>
        <w:ind w:left="2322" w:hanging="286"/>
      </w:pPr>
      <w:rPr>
        <w:rFonts w:hint="default"/>
      </w:rPr>
    </w:lvl>
    <w:lvl w:ilvl="5" w:tplc="17521DA4">
      <w:numFmt w:val="bullet"/>
      <w:lvlText w:val="•"/>
      <w:lvlJc w:val="left"/>
      <w:pPr>
        <w:ind w:left="2788" w:hanging="286"/>
      </w:pPr>
      <w:rPr>
        <w:rFonts w:hint="default"/>
      </w:rPr>
    </w:lvl>
    <w:lvl w:ilvl="6" w:tplc="88F0C456">
      <w:numFmt w:val="bullet"/>
      <w:lvlText w:val="•"/>
      <w:lvlJc w:val="left"/>
      <w:pPr>
        <w:ind w:left="3253" w:hanging="286"/>
      </w:pPr>
      <w:rPr>
        <w:rFonts w:hint="default"/>
      </w:rPr>
    </w:lvl>
    <w:lvl w:ilvl="7" w:tplc="882EE070">
      <w:numFmt w:val="bullet"/>
      <w:lvlText w:val="•"/>
      <w:lvlJc w:val="left"/>
      <w:pPr>
        <w:ind w:left="3719" w:hanging="286"/>
      </w:pPr>
      <w:rPr>
        <w:rFonts w:hint="default"/>
      </w:rPr>
    </w:lvl>
    <w:lvl w:ilvl="8" w:tplc="AE42A62A">
      <w:numFmt w:val="bullet"/>
      <w:lvlText w:val="•"/>
      <w:lvlJc w:val="left"/>
      <w:pPr>
        <w:ind w:left="4184" w:hanging="286"/>
      </w:pPr>
      <w:rPr>
        <w:rFonts w:hint="default"/>
      </w:rPr>
    </w:lvl>
  </w:abstractNum>
  <w:abstractNum w:abstractNumId="14" w15:restartNumberingAfterBreak="0">
    <w:nsid w:val="5C770113"/>
    <w:multiLevelType w:val="hybridMultilevel"/>
    <w:tmpl w:val="E2765618"/>
    <w:lvl w:ilvl="0" w:tplc="FA227CD2">
      <w:numFmt w:val="bullet"/>
      <w:lvlText w:val="-"/>
      <w:lvlJc w:val="left"/>
      <w:pPr>
        <w:ind w:left="453" w:hanging="360"/>
      </w:pPr>
      <w:rPr>
        <w:rFonts w:ascii="Arial" w:eastAsia="Arial" w:hAnsi="Arial" w:cs="Arial" w:hint="default"/>
        <w:b/>
        <w:bCs/>
        <w:spacing w:val="-3"/>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D379A"/>
    <w:multiLevelType w:val="hybridMultilevel"/>
    <w:tmpl w:val="916E8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F4ABD"/>
    <w:multiLevelType w:val="hybridMultilevel"/>
    <w:tmpl w:val="49E2B4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A4771F"/>
    <w:multiLevelType w:val="hybridMultilevel"/>
    <w:tmpl w:val="E2E6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EE71C8"/>
    <w:multiLevelType w:val="hybridMultilevel"/>
    <w:tmpl w:val="C0A8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654520"/>
    <w:multiLevelType w:val="hybridMultilevel"/>
    <w:tmpl w:val="1BE2F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F301C"/>
    <w:multiLevelType w:val="hybridMultilevel"/>
    <w:tmpl w:val="E3DACA12"/>
    <w:lvl w:ilvl="0" w:tplc="B7EC8A5E">
      <w:numFmt w:val="bullet"/>
      <w:lvlText w:val="-"/>
      <w:lvlJc w:val="left"/>
      <w:pPr>
        <w:ind w:left="453" w:hanging="344"/>
      </w:pPr>
      <w:rPr>
        <w:rFonts w:ascii="Arial" w:eastAsia="Arial" w:hAnsi="Arial" w:cs="Arial" w:hint="default"/>
        <w:b/>
        <w:bCs/>
        <w:spacing w:val="-3"/>
        <w:w w:val="100"/>
        <w:sz w:val="24"/>
        <w:szCs w:val="24"/>
      </w:rPr>
    </w:lvl>
    <w:lvl w:ilvl="1" w:tplc="9D2876C2">
      <w:numFmt w:val="bullet"/>
      <w:lvlText w:val="•"/>
      <w:lvlJc w:val="left"/>
      <w:pPr>
        <w:ind w:left="925" w:hanging="344"/>
      </w:pPr>
      <w:rPr>
        <w:rFonts w:hint="default"/>
      </w:rPr>
    </w:lvl>
    <w:lvl w:ilvl="2" w:tplc="82C68A32">
      <w:numFmt w:val="bullet"/>
      <w:lvlText w:val="•"/>
      <w:lvlJc w:val="left"/>
      <w:pPr>
        <w:ind w:left="1391" w:hanging="344"/>
      </w:pPr>
      <w:rPr>
        <w:rFonts w:hint="default"/>
      </w:rPr>
    </w:lvl>
    <w:lvl w:ilvl="3" w:tplc="2F8EB4AE">
      <w:numFmt w:val="bullet"/>
      <w:lvlText w:val="•"/>
      <w:lvlJc w:val="left"/>
      <w:pPr>
        <w:ind w:left="1856" w:hanging="344"/>
      </w:pPr>
      <w:rPr>
        <w:rFonts w:hint="default"/>
      </w:rPr>
    </w:lvl>
    <w:lvl w:ilvl="4" w:tplc="2C1815A6">
      <w:numFmt w:val="bullet"/>
      <w:lvlText w:val="•"/>
      <w:lvlJc w:val="left"/>
      <w:pPr>
        <w:ind w:left="2322" w:hanging="344"/>
      </w:pPr>
      <w:rPr>
        <w:rFonts w:hint="default"/>
      </w:rPr>
    </w:lvl>
    <w:lvl w:ilvl="5" w:tplc="DC08E172">
      <w:numFmt w:val="bullet"/>
      <w:lvlText w:val="•"/>
      <w:lvlJc w:val="left"/>
      <w:pPr>
        <w:ind w:left="2788" w:hanging="344"/>
      </w:pPr>
      <w:rPr>
        <w:rFonts w:hint="default"/>
      </w:rPr>
    </w:lvl>
    <w:lvl w:ilvl="6" w:tplc="8DCEC0D2">
      <w:numFmt w:val="bullet"/>
      <w:lvlText w:val="•"/>
      <w:lvlJc w:val="left"/>
      <w:pPr>
        <w:ind w:left="3253" w:hanging="344"/>
      </w:pPr>
      <w:rPr>
        <w:rFonts w:hint="default"/>
      </w:rPr>
    </w:lvl>
    <w:lvl w:ilvl="7" w:tplc="D3DA00B0">
      <w:numFmt w:val="bullet"/>
      <w:lvlText w:val="•"/>
      <w:lvlJc w:val="left"/>
      <w:pPr>
        <w:ind w:left="3719" w:hanging="344"/>
      </w:pPr>
      <w:rPr>
        <w:rFonts w:hint="default"/>
      </w:rPr>
    </w:lvl>
    <w:lvl w:ilvl="8" w:tplc="98380A24">
      <w:numFmt w:val="bullet"/>
      <w:lvlText w:val="•"/>
      <w:lvlJc w:val="left"/>
      <w:pPr>
        <w:ind w:left="4184" w:hanging="344"/>
      </w:pPr>
      <w:rPr>
        <w:rFonts w:hint="default"/>
      </w:rPr>
    </w:lvl>
  </w:abstractNum>
  <w:abstractNum w:abstractNumId="21" w15:restartNumberingAfterBreak="0">
    <w:nsid w:val="79FB5A1F"/>
    <w:multiLevelType w:val="hybridMultilevel"/>
    <w:tmpl w:val="1FEE5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A6C49D7"/>
    <w:multiLevelType w:val="hybridMultilevel"/>
    <w:tmpl w:val="76B4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7B0E3F"/>
    <w:multiLevelType w:val="hybridMultilevel"/>
    <w:tmpl w:val="9E884A5E"/>
    <w:lvl w:ilvl="0" w:tplc="FFFFFFFF">
      <w:start w:val="1"/>
      <w:numFmt w:val="bullet"/>
      <w:lvlText w:val=""/>
      <w:lvlJc w:val="left"/>
      <w:pPr>
        <w:ind w:left="360" w:hanging="360"/>
      </w:pPr>
      <w:rPr>
        <w:rFonts w:ascii="Symbol" w:hAnsi="Symbol" w:hint="default"/>
      </w:rPr>
    </w:lvl>
    <w:lvl w:ilvl="1" w:tplc="0809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F790BF4"/>
    <w:multiLevelType w:val="hybridMultilevel"/>
    <w:tmpl w:val="119A8C1A"/>
    <w:lvl w:ilvl="0" w:tplc="08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00206718">
    <w:abstractNumId w:val="22"/>
  </w:num>
  <w:num w:numId="2" w16cid:durableId="1401951459">
    <w:abstractNumId w:val="21"/>
  </w:num>
  <w:num w:numId="3" w16cid:durableId="769549135">
    <w:abstractNumId w:val="21"/>
  </w:num>
  <w:num w:numId="4" w16cid:durableId="534080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242675">
    <w:abstractNumId w:val="2"/>
  </w:num>
  <w:num w:numId="6" w16cid:durableId="1898778909">
    <w:abstractNumId w:val="1"/>
  </w:num>
  <w:num w:numId="7" w16cid:durableId="1890989163">
    <w:abstractNumId w:val="17"/>
  </w:num>
  <w:num w:numId="8" w16cid:durableId="699013697">
    <w:abstractNumId w:val="20"/>
  </w:num>
  <w:num w:numId="9" w16cid:durableId="1154758156">
    <w:abstractNumId w:val="4"/>
  </w:num>
  <w:num w:numId="10" w16cid:durableId="858279769">
    <w:abstractNumId w:val="9"/>
  </w:num>
  <w:num w:numId="11" w16cid:durableId="718092735">
    <w:abstractNumId w:val="13"/>
  </w:num>
  <w:num w:numId="12" w16cid:durableId="1821341461">
    <w:abstractNumId w:val="3"/>
  </w:num>
  <w:num w:numId="13" w16cid:durableId="642545660">
    <w:abstractNumId w:val="12"/>
  </w:num>
  <w:num w:numId="14" w16cid:durableId="280499745">
    <w:abstractNumId w:val="10"/>
  </w:num>
  <w:num w:numId="15" w16cid:durableId="1202592374">
    <w:abstractNumId w:val="14"/>
  </w:num>
  <w:num w:numId="16" w16cid:durableId="625164399">
    <w:abstractNumId w:val="7"/>
  </w:num>
  <w:num w:numId="17" w16cid:durableId="1043746803">
    <w:abstractNumId w:val="11"/>
  </w:num>
  <w:num w:numId="18" w16cid:durableId="643316387">
    <w:abstractNumId w:val="6"/>
  </w:num>
  <w:num w:numId="19" w16cid:durableId="1536233307">
    <w:abstractNumId w:val="18"/>
  </w:num>
  <w:num w:numId="20" w16cid:durableId="1931504159">
    <w:abstractNumId w:val="0"/>
  </w:num>
  <w:num w:numId="21" w16cid:durableId="358744866">
    <w:abstractNumId w:val="19"/>
  </w:num>
  <w:num w:numId="22" w16cid:durableId="749734777">
    <w:abstractNumId w:val="23"/>
  </w:num>
  <w:num w:numId="23" w16cid:durableId="2022390210">
    <w:abstractNumId w:val="5"/>
  </w:num>
  <w:num w:numId="24" w16cid:durableId="1294142686">
    <w:abstractNumId w:val="8"/>
  </w:num>
  <w:num w:numId="25" w16cid:durableId="1079715582">
    <w:abstractNumId w:val="24"/>
  </w:num>
  <w:num w:numId="26" w16cid:durableId="307907754">
    <w:abstractNumId w:val="15"/>
  </w:num>
  <w:num w:numId="27" w16cid:durableId="2080336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1E"/>
    <w:rsid w:val="000242E3"/>
    <w:rsid w:val="00050B40"/>
    <w:rsid w:val="00074A10"/>
    <w:rsid w:val="00103700"/>
    <w:rsid w:val="001060DE"/>
    <w:rsid w:val="001427E9"/>
    <w:rsid w:val="0016244C"/>
    <w:rsid w:val="00181441"/>
    <w:rsid w:val="001D06BF"/>
    <w:rsid w:val="001F203F"/>
    <w:rsid w:val="001F4F96"/>
    <w:rsid w:val="00204CF2"/>
    <w:rsid w:val="002136EE"/>
    <w:rsid w:val="002479C4"/>
    <w:rsid w:val="00260D46"/>
    <w:rsid w:val="002D0194"/>
    <w:rsid w:val="002D798B"/>
    <w:rsid w:val="002F1947"/>
    <w:rsid w:val="00311FBE"/>
    <w:rsid w:val="003178A1"/>
    <w:rsid w:val="0034350A"/>
    <w:rsid w:val="0034672E"/>
    <w:rsid w:val="00357C03"/>
    <w:rsid w:val="00361906"/>
    <w:rsid w:val="00373DA1"/>
    <w:rsid w:val="003804AB"/>
    <w:rsid w:val="00382193"/>
    <w:rsid w:val="003A66D8"/>
    <w:rsid w:val="003B2428"/>
    <w:rsid w:val="00403D21"/>
    <w:rsid w:val="00434C4B"/>
    <w:rsid w:val="00491AAD"/>
    <w:rsid w:val="004A733C"/>
    <w:rsid w:val="004E0E7C"/>
    <w:rsid w:val="004F4DCE"/>
    <w:rsid w:val="0050699A"/>
    <w:rsid w:val="00525C0B"/>
    <w:rsid w:val="0053048C"/>
    <w:rsid w:val="00557C57"/>
    <w:rsid w:val="00574A9F"/>
    <w:rsid w:val="005806C2"/>
    <w:rsid w:val="00594361"/>
    <w:rsid w:val="005964E5"/>
    <w:rsid w:val="005A1760"/>
    <w:rsid w:val="005E64C4"/>
    <w:rsid w:val="0061599F"/>
    <w:rsid w:val="0068443A"/>
    <w:rsid w:val="00687260"/>
    <w:rsid w:val="006D43BD"/>
    <w:rsid w:val="006D69E7"/>
    <w:rsid w:val="006E159A"/>
    <w:rsid w:val="007173AA"/>
    <w:rsid w:val="00742533"/>
    <w:rsid w:val="00743BA3"/>
    <w:rsid w:val="00756829"/>
    <w:rsid w:val="007818E1"/>
    <w:rsid w:val="007871F7"/>
    <w:rsid w:val="007C5EF6"/>
    <w:rsid w:val="007D4A71"/>
    <w:rsid w:val="007F0535"/>
    <w:rsid w:val="007F09C8"/>
    <w:rsid w:val="00817D56"/>
    <w:rsid w:val="00831DE8"/>
    <w:rsid w:val="008353A5"/>
    <w:rsid w:val="00883BEE"/>
    <w:rsid w:val="00887553"/>
    <w:rsid w:val="00891AFB"/>
    <w:rsid w:val="00893BE9"/>
    <w:rsid w:val="0089629E"/>
    <w:rsid w:val="008A4AFF"/>
    <w:rsid w:val="008D59E9"/>
    <w:rsid w:val="008D7CB7"/>
    <w:rsid w:val="00913214"/>
    <w:rsid w:val="0094359D"/>
    <w:rsid w:val="00963D64"/>
    <w:rsid w:val="00980DD8"/>
    <w:rsid w:val="0098203E"/>
    <w:rsid w:val="00A041A8"/>
    <w:rsid w:val="00A42EA5"/>
    <w:rsid w:val="00A55052"/>
    <w:rsid w:val="00A74E4A"/>
    <w:rsid w:val="00A80840"/>
    <w:rsid w:val="00AE3A64"/>
    <w:rsid w:val="00AE6868"/>
    <w:rsid w:val="00AF1282"/>
    <w:rsid w:val="00AF4880"/>
    <w:rsid w:val="00B07EDF"/>
    <w:rsid w:val="00B5191D"/>
    <w:rsid w:val="00B540DC"/>
    <w:rsid w:val="00B70958"/>
    <w:rsid w:val="00B7492D"/>
    <w:rsid w:val="00B7577C"/>
    <w:rsid w:val="00B76A40"/>
    <w:rsid w:val="00B81187"/>
    <w:rsid w:val="00B81B64"/>
    <w:rsid w:val="00B93BAD"/>
    <w:rsid w:val="00BA7842"/>
    <w:rsid w:val="00BF0584"/>
    <w:rsid w:val="00C318D9"/>
    <w:rsid w:val="00C35A25"/>
    <w:rsid w:val="00C45A5D"/>
    <w:rsid w:val="00C67BB8"/>
    <w:rsid w:val="00C705D6"/>
    <w:rsid w:val="00C855CA"/>
    <w:rsid w:val="00CA7077"/>
    <w:rsid w:val="00D202C3"/>
    <w:rsid w:val="00D236FD"/>
    <w:rsid w:val="00D24593"/>
    <w:rsid w:val="00D25CF2"/>
    <w:rsid w:val="00D4321D"/>
    <w:rsid w:val="00DA2B34"/>
    <w:rsid w:val="00E31610"/>
    <w:rsid w:val="00E63DE3"/>
    <w:rsid w:val="00EA4D3C"/>
    <w:rsid w:val="00EB285B"/>
    <w:rsid w:val="00EC3B9E"/>
    <w:rsid w:val="00EE6406"/>
    <w:rsid w:val="00EF511E"/>
    <w:rsid w:val="00F626E7"/>
    <w:rsid w:val="00F8272B"/>
    <w:rsid w:val="00FA0D69"/>
    <w:rsid w:val="00FA3479"/>
    <w:rsid w:val="00FB4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700CA"/>
  <w15:chartTrackingRefBased/>
  <w15:docId w15:val="{223D853A-834F-4DE1-AB29-21A2E4FD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2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511E"/>
    <w:pPr>
      <w:spacing w:after="0" w:line="240" w:lineRule="auto"/>
    </w:pPr>
  </w:style>
  <w:style w:type="paragraph" w:styleId="ListParagraph">
    <w:name w:val="List Paragraph"/>
    <w:basedOn w:val="Normal"/>
    <w:uiPriority w:val="34"/>
    <w:qFormat/>
    <w:rsid w:val="005806C2"/>
    <w:pPr>
      <w:spacing w:line="256" w:lineRule="auto"/>
      <w:ind w:left="720"/>
      <w:contextualSpacing/>
    </w:pPr>
  </w:style>
  <w:style w:type="table" w:styleId="TableGrid">
    <w:name w:val="Table Grid"/>
    <w:basedOn w:val="TableNormal"/>
    <w:uiPriority w:val="39"/>
    <w:rsid w:val="00D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321D"/>
    <w:rPr>
      <w:color w:val="0563C1" w:themeColor="hyperlink"/>
      <w:u w:val="single"/>
    </w:rPr>
  </w:style>
  <w:style w:type="paragraph" w:styleId="BalloonText">
    <w:name w:val="Balloon Text"/>
    <w:basedOn w:val="Normal"/>
    <w:link w:val="BalloonTextChar"/>
    <w:uiPriority w:val="99"/>
    <w:semiHidden/>
    <w:unhideWhenUsed/>
    <w:rsid w:val="00491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AAD"/>
    <w:rPr>
      <w:rFonts w:ascii="Segoe UI" w:hAnsi="Segoe UI" w:cs="Segoe UI"/>
      <w:sz w:val="18"/>
      <w:szCs w:val="18"/>
    </w:rPr>
  </w:style>
  <w:style w:type="paragraph" w:styleId="Header">
    <w:name w:val="header"/>
    <w:basedOn w:val="Normal"/>
    <w:link w:val="HeaderChar"/>
    <w:uiPriority w:val="99"/>
    <w:unhideWhenUsed/>
    <w:rsid w:val="00717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AA"/>
  </w:style>
  <w:style w:type="paragraph" w:styleId="Footer">
    <w:name w:val="footer"/>
    <w:basedOn w:val="Normal"/>
    <w:link w:val="FooterChar"/>
    <w:uiPriority w:val="99"/>
    <w:unhideWhenUsed/>
    <w:rsid w:val="00717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AA"/>
  </w:style>
  <w:style w:type="character" w:styleId="UnresolvedMention">
    <w:name w:val="Unresolved Mention"/>
    <w:basedOn w:val="DefaultParagraphFont"/>
    <w:uiPriority w:val="99"/>
    <w:semiHidden/>
    <w:unhideWhenUsed/>
    <w:rsid w:val="00357C03"/>
    <w:rPr>
      <w:color w:val="605E5C"/>
      <w:shd w:val="clear" w:color="auto" w:fill="E1DFDD"/>
    </w:rPr>
  </w:style>
  <w:style w:type="character" w:styleId="FollowedHyperlink">
    <w:name w:val="FollowedHyperlink"/>
    <w:basedOn w:val="DefaultParagraphFont"/>
    <w:uiPriority w:val="99"/>
    <w:semiHidden/>
    <w:unhideWhenUsed/>
    <w:rsid w:val="00525C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0540">
      <w:bodyDiv w:val="1"/>
      <w:marLeft w:val="0"/>
      <w:marRight w:val="0"/>
      <w:marTop w:val="0"/>
      <w:marBottom w:val="0"/>
      <w:divBdr>
        <w:top w:val="none" w:sz="0" w:space="0" w:color="auto"/>
        <w:left w:val="none" w:sz="0" w:space="0" w:color="auto"/>
        <w:bottom w:val="none" w:sz="0" w:space="0" w:color="auto"/>
        <w:right w:val="none" w:sz="0" w:space="0" w:color="auto"/>
      </w:divBdr>
    </w:div>
    <w:div w:id="792136893">
      <w:bodyDiv w:val="1"/>
      <w:marLeft w:val="0"/>
      <w:marRight w:val="0"/>
      <w:marTop w:val="0"/>
      <w:marBottom w:val="0"/>
      <w:divBdr>
        <w:top w:val="none" w:sz="0" w:space="0" w:color="auto"/>
        <w:left w:val="none" w:sz="0" w:space="0" w:color="auto"/>
        <w:bottom w:val="none" w:sz="0" w:space="0" w:color="auto"/>
        <w:right w:val="none" w:sz="0" w:space="0" w:color="auto"/>
      </w:divBdr>
    </w:div>
    <w:div w:id="1340430608">
      <w:bodyDiv w:val="1"/>
      <w:marLeft w:val="0"/>
      <w:marRight w:val="0"/>
      <w:marTop w:val="0"/>
      <w:marBottom w:val="0"/>
      <w:divBdr>
        <w:top w:val="none" w:sz="0" w:space="0" w:color="auto"/>
        <w:left w:val="none" w:sz="0" w:space="0" w:color="auto"/>
        <w:bottom w:val="none" w:sz="0" w:space="0" w:color="auto"/>
        <w:right w:val="none" w:sz="0" w:space="0" w:color="auto"/>
      </w:divBdr>
    </w:div>
    <w:div w:id="138171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ityresilience@hartlepool.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munityresilience@hartlepool.gov.uk" TargetMode="External"/><Relationship Id="rId4" Type="http://schemas.openxmlformats.org/officeDocument/2006/relationships/settings" Target="settings.xml"/><Relationship Id="rId9" Type="http://schemas.openxmlformats.org/officeDocument/2006/relationships/hyperlink" Target="https://www.clevelandemergencyplanning.inf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F307-297A-40D9-8F38-638D217E0089}">
  <ds:schemaRefs>
    <ds:schemaRef ds:uri="http://schemas.openxmlformats.org/officeDocument/2006/bibliography"/>
  </ds:schemaRefs>
</ds:datastoreItem>
</file>

<file path=docMetadata/LabelInfo.xml><?xml version="1.0" encoding="utf-8"?>
<clbl:labelList xmlns:clbl="http://schemas.microsoft.com/office/2020/mipLabelMetadata">
  <clbl:label id="{e0f15938-5b7b-4e50-ae9a-cf275ba81d0d}" enabled="0" method="" siteId="{e0f15938-5b7b-4e50-ae9a-cf275ba81d0d}"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1303</Words>
  <Characters>7368</Characters>
  <Application>Microsoft Office Word</Application>
  <DocSecurity>0</DocSecurity>
  <Lines>294</Lines>
  <Paragraphs>123</Paragraphs>
  <ScaleCrop>false</ScaleCrop>
  <HeadingPairs>
    <vt:vector size="2" baseType="variant">
      <vt:variant>
        <vt:lpstr>Title</vt:lpstr>
      </vt:variant>
      <vt:variant>
        <vt:i4>1</vt:i4>
      </vt:variant>
    </vt:vector>
  </HeadingPairs>
  <TitlesOfParts>
    <vt:vector size="1" baseType="lpstr">
      <vt:lpstr/>
    </vt:vector>
  </TitlesOfParts>
  <Company>Hartlepool Borough Council</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Asiya Dawood</cp:lastModifiedBy>
  <cp:revision>4</cp:revision>
  <cp:lastPrinted>2024-10-14T09:28:00Z</cp:lastPrinted>
  <dcterms:created xsi:type="dcterms:W3CDTF">2025-12-09T16:12:00Z</dcterms:created>
  <dcterms:modified xsi:type="dcterms:W3CDTF">2025-12-09T16:16:00Z</dcterms:modified>
  <cp:version>Dec 2025  AD</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